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(alcance de la cifra; orden de 08.30, fila 724 de 08/01): en 11.4, donde resume 8.9, «mayor que hace una década» pasa a «mayor que hace doce años», como dice ya el párrafo de datos de 8.9 (4,74 en 2014; 5,58 en 2026) (07/herramientas/aplicar_doce_anios_8_9.py). Ninguna otra palabra cambia. Cambio del 12-oct-2026, el cierre, dentro del paso 3 (alcance de la cifra; hallado por 10.36, orden de 08.29, fila 716 de 08/01): en 11.1, «once millones de pensionistas (8.6)» pasa a «once millones de pensiones (8.6)», porque 8.6 cuenta pensiones, no personas, y una persona puede cobrar más de una; así lo dice ya 5.5 (07/herramientas/aplicar_pensiones_11_1.py).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Mc 10:45 ya no se da por no leído: está en la Reina-Valera Antigua en local (10 FUENTES LEIDAS/biblia_rv1909: «Porque el Hijo del hombre tampoco vino para ser servido, mas para servir») y dice lo mismo que Mt 20:28, que es el que se cita (3.6). En la línea de trazabilidad de 11.6 y en «La lista de lo que no entra».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la cabecera, en una traza y en la lista de lo que no entra del límite honesto, el séptimo sello (Ap 8:1) ya no se da por no leído («su texto no está en local»): no entra aquí, y lo que dice el texto, leído en la Reina-Valera Antigua y en el griego, está en 3.7. Sin dato nuevo en este capítulo. Ninguna otra palabra cambia. Cambio del 12-oct-2026 (Kiko, chat de 08.19, 08:5x, pasado por 08.19 tal cual, a «¿entran así los tres textos, el de 0.2, el llamamiento y estas líneas de cierre?»: «si entran»; parlamento del hilo de la poda, 08/20, con la forma que Kiko decidió a las 08:0x): en 11.6, detrás de «A los ángeles», dos párrafos de lectura del autor (borrador B14 v2): quiénes son los ángeles de este llamamiento (la gente que colabora por el beneficio de la humanidad, los aprendices, las potestades celestiales como aliento y guía; la siega no es nuestra, Mt 13:39-41; nos toca separar el grano de la paja) y podar el árbol en todos los campos (el mismo método en cada ciencia y en lo económico, lo administrativo y lo judicial; se buscan métodos mejores; esto es solo el principio del llamamiento). Sin dato ni cita nueva. Ninguna otra palabra cambia. Cambio del 12-oct-2026 (Kiko, chat de 08.18, 06:3x, pasado por 08.18 tal cual, a «¿das el sí a los nueve cambios de 07.6?»: «si»; borrador B13, el barrido de los cuantificadores vagos en las frases con dato): en 11.2 («Las imágenes y las palabras») y en el cargo 26, «se reclama a la Administración, nunca al empleado» lleva su alcance, «por el daño de un servicio público» (Ley 40/2015, art. 36.1; la responsabilidad penal y la civil del delito van por la ley penal, art. 37.1, en 10.4); en 11.2 («La vara»), «civilizaciones que nunca se hablaron» pasa a «sin contacto documentado entre sí»; en el cargo 7, «la mayoría paga confiando en que la ley es válida» (sin dato) pasa a «quien pagó sin recurrir, confiando en que la ley era válida, no recupera lo pagado»; y en el cargo 14, «Toda tradición pone un límite a la deuda […] la deuda no se perdona nunca» pasa a «Las tradiciones ponen un límite a la deuda (Mesopotamia, Israel, Atenas y el islam) […] no hay remisión periódica, y la deuda del Estado se paga con deuda nueva». Ninguna otra palabra cambia. Cambio del 11-oct-2026 (Kiko, chat de 08.16, 22:1x, pasado por 08.16 tal cual: «Pues tendré que decirlo dentro de su contexto. 6 de cada 10 incumple con el ciudadano. Y no que invente, que está todos los datos ya recogidos.»): en 11.6, «lo que la Constitución promete al pueblo se incumple en el 62,1 % de sus artículos» pasa a «se incumple el 62,1 % de los artículos de la Constitución que afectan al ciudadano», la forma de 7.4: el 62,1 % es de los 66 artículos del bien común, no de los 169. Entró el 7-oct (c319eb9); la misma confusión se corrigió el 10-oct en otra frase de este capítulo. Ninguna otra palabra cambia. Cambio del 10-oct-2026 (Kiko, chat de 08.7, 23:2x, pasado por 08.7 tal cual: «SI», a quitar la coletilla «; la serie completa, en el anexo A» del Límite honesto del cargo 12; pregunta 8 de 08/11, las remisiones a los anexos): en el cargo 12, «La urgencia», el «Límite honesto» termina en «…hecho con datos del BOE.»; la remisión de «Dónde está probado», «en el anexo A (art. 86)», se queda. Ninguna otra palabra cambia. Cambio del 10-oct-2026 (Kiko, chat de 08.6, 22:2x, pasado por 08.6 tal cual: «si»; lo halló 09.1 al cotejar la portada de la web, debate 08/13): en el cargo de «No faltan recursos para todo por igual», «se incumple el 62,1 % de lo prometido» pasa a «se incumple el 62,1 % de los artículos que afectan al ciudadano (7.4)», la forma de 7: el 62,1 % es de los 66 artículos del bien común, no de todo lo prometido. Ninguna cifra cambia. Cambio del 9-oct-2026 (Kiko, chat de 07: «la frase que más invita a reflexionar es…»; tras proponerle armonizar la serie de preguntas, y su «en todos los sitios»): en 11.6, como última línea del llamamiento, después de «Quien tiene oídos para oír, oiga» y antes del límite honesto, la misma pregunta que cierra G.0 y 10.9. Cambio del 9-oct-2026 (Kiko, chat de 07, tras varios dictados; su redacción última): la pregunta pasa a «Ahora que nadie te mira y ves tu reflejo interior, la pregunta que surge: ¿cuáles serán tus frutos? ¿Qué vas a hacer tú?», en lugar de la primera versión. Cambio del 9-oct-2026 (Kiko, chat de 07, tras ver qué preguntas quedaban en el aire): en 11.6, a continuación de esa pregunta, la del legado, con sus palabras: «¿Qué vas a dejar para la gran tribu humana, para que viva en el mundo en que te gustaría vivir?». Solo va en 11.6. Cambio del 9-oct-2026 (Kiko: «a las tres que sí» y «se llama prueba documental»; fila A4 de 03b, la documentación para el juicio): en 11.1, un bloque nuevo, «La documentación del juicio», entre «Qué es» y «Las reglas del jurado»: la obra entera es la documentación que se aporta a este juicio, su prueba documental (Ley de Enjuiciamiento Civil, arts. 265.1.1.º, 265.2 y 289.3, y Constitución, art. 29.1, leídos en el BOE); la frase de Kiko, con «su sistema» donde dijo «el sistema de sus gobernantes», va como «Lectura del autor». «La idea» de 11.1 y el título del capítulo no cambian. Cambio del 9-oct-2026 (Kiko: «sí a P-11.6» en el chat de 07; propuesta de 08; fila 41, parte c, de 04p): al final del párrafo «Con tu misma vida, serías tú», en 11.6, una línea que remite a 8.10, donde se miden con datos la salud y la familia. La pregunta final sigue sin cifras. Cambio del 9-oct-2026 (Kiko: «Sí al B6 con las tres recomendaciones» y «sí al B6»; filas 37 y 38 de 04p; borrador B6 de la carpeta 07, escrito por la ventana que acompaña): en 11.1, «La idea» y un bloque nuevo, «Las reglas del jurado» (Ley Orgánica 5/1995 y Constitución, leídas en el BOE): voto razonado por escrito y público, nadie juzga donde tiene interés, la institución juzgada puede recusar con causa y sin causa como la ley, y ningún examen de ideas; una remisión a 5.4 en el cargo 3 y en 11.2 n.º 19 (la piedra que sostiene la obra); y el primer punto de «Para recordar». Cambio del 9-oct-2026 (Kiko: «Sí al B5, aplícalo»; fila 17 de 04p; borrador B5): en 11.6, «La idea» (el final), un párrafo nuevo con las improntas y la pregunta final «¿en serio este es el rumbo?», sin cifras (4.4 y 10.9), un párrafo de «Lectura del autor» con el matiz sobre el «Cristo» de Ef 5:14 (palabras de Kiko) y el último punto de «Para recordar». Cambio del 9-oct-2026 (cierre de los avisos de las patas del Arca, tras el informe del agente de fuentes; Kiko: «sigue con el agente y cierra lo pendiente»): en el cargo donde se oye la Gran Ley de la Paz iroquesa,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al B1, aplícalo en 06»; borrador B1 de la carpeta 07; filas 3, 4 y 36 de 04p y definición de «ley escrita»): en el cargo 3 («La soberanía del pueblo»), la pregunta pasa de una a dos: se añade la pregunta por el hecho de partida de la presunción de que el pueblo consintió (0.4). Cambio del 9-oct-2026 (Kiko: «sí a las tres» el 8-oct y «para todo lo demás, queda confirmado» el 9-oct; filas 6 a 11 de 04p, ajustes 1 a 6 de la línea del tiempo): en el cargo donde se oye la Gran Ley de la Paz iroquesa, un aviso corto: su fecha se discute y su texto escrito es del siglo XIX.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Fuero Nuevo de Navarra, en el cargo 1, punto 4, remitía a 1.2 (La ley de Dios) y está en 1.1. Cambio del 8-oct-2026 (fase de reparación, auditoría de las citas): puesto el original inglés junto a la cita de Stigler (1971, p. 3), leído en Carrigan y Coglianese. Cambio del 8-oct-2026 (fase de reparación, auditoría de la fe de erratas): en 11.3, cargo 1, «ya no es ley» pasa a «ya no será ley» (Aquino, I-II q. 95 a. 2, «iam non erit lex»; erratas 21.00-16.24). Cambio del 8-oct-2026 (parlamento sobre los mitos; Kiko: «sí a las tres, con tus recomendaciones» y el añadido del método de medir): en 11.2, la cuestión previa n.º 23 (y su defensa y respuesta) y dos cargos dejan de hablar de «los mitos» y del «movimiento soberano»: hablan de «esas afirmaciones sin documento» y de «presunciones». No cambia ningún dato. ESTADO: APROBADO entero por Kiko el 7-oct-2026 (por partes; paso 3, desde el 6-oct por la noche). PARTE 2 (11.3, cargos 1 a 9) APROBADA por Kiko el 6-oct por la noche («si a las dos preguntas»); sus marcas, en 04 CAPITULOS/marcas/marcas del capitulo 11 - parte 2.txt. Parte 1 (la cabecera del capítulo, 11.0, 11.1 y 11.2) APROBADA por Kiko el 6-oct por la noche («si a las tres»: la parte, el orden de tandas, la errata de BOSCO y una sola última palabra al final de 11.2; la errata de Montevideo, con su «SI»); sus marcas, en 04 CAPITULOS/marcas/marcas del capitulo 11 - parte 1.txt. PARTE 3 (cargos 10 a 16) APROBADA por Kiko el 7-oct de madrugada («si a las tres»); sus marcas, en 04 CAPITULOS/marcas/marcas del capitulo 11 - parte 3.txt. PARTE 4 (cargos 17 a 23) APROBADA por Kiko el 7-oct («si apruebo la parte cuatro»); sus marcas, en 04 CAPITULOS/marcas/marcas del capitulo 11 - parte 4.txt. PARTE 5 (cargos 24 a 28) APROBADA por Kiko el 7-oct («si a las tres preguntas»); sus marcas, en 04 CAPITULOS/marcas/marcas del capitulo 11 - parte 5.txt. PARTE 6 (el cierre de 11.3, 11.4 a 11.6, el límite honesto y «Para recordar») APROBADA por Kiko el 7-oct («sí» a la parte y a «clama al cielo»; la dependencia, como cuarto clamor firmado por el autor); sus marcas, en 04 CAPITULOS/marcas/marcas del capitulo 11 - parte 6.txt. CAPÍTULO 11 COMPLETO Y APROBADO. Redactado solo con lo comprobado en los pasos 2 y 2 bis y en los capítulos 0 a 10 aprobados: al redactar no se ha descargado nada; lo que falta se apunta en la libreta 75 (7 bis). Sin agentes. Cambio aprobado por Kiko el 7-oct-2026 («si a las dos», después de aprobar el anexo F): en el cargo 1, el contrapunto 4 («La costumbre no es cosa del pasado»: Navarra, el xeer y el tikanga, con su remisión a 1.2 y F.7), que había quedado fuera por no estar leído (07.00-24.2), y su concesión en «Dónde aguanta» (el tikanga lo reconoce un tribunal del Estado). El Althing, no: hoy es un parlamento que escribe leyes, y que «sigue funcionando» no tiene fuente leída.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Antes de redactar: comprobación estricta de cifras (libreta 76, lección 31): herramientas/separar_cifras.py y cifras_revisadas_11.py -&gt; herramientas/cifras_revisadas_11.tsv (375 cifras: 363 son el mismo dato ya verificado, 9 no entran y 3 van con la versión de la fe de erratas). Leído hoy en su original (en local; libreta 75, 7 bis n.º 9): - BOE: Constitución (preámbulo y arts. 1, 9, 10, 16, 18, 20, 22, 24, 53 y 136); Código Civil (art. 1); Ley de Enjuiciamiento Criminal (art. 739); Ley 39/2015 (art. 39.1). - Del registro de los pasos 2 y 2 bis (con su pasaje): Mill, Sobre la libertad, cap. I (Gutenberg; c9d, entradas 89 a 94); Agustín, Tratado 42 sobre el Evangelio de Juan, n.º 10 y 15 (augustinus.it, latín y traducción publicada; c9d, 103 a 105); Tomás de Aquino, Suma teológica II-II, q. 58, a. 7, ad 2 (corpusthomisticum; c9d, 100); Código Penal, art. 31 quinquies.1; Ley General Tributaria, art. 167.2; Ley 29/1998, art. 30; Ley 39/2015, art. 97.1; Constitución, arts. 9.2, 10.2, 47, 71.4 y 168. - Fuente secundaria (se marca): Hart, «contenido mínimo del derecho natural» (artículo de la UNAM, 2025; c9d, 99); Stigler (1971), en Carrigan y Coglianese (c9d, 98). Hallado al escribir: erratas de la Biblioteca que la edición lleva corregidas (07 FE DE ERRATAS): - 01.00-17.7: Aquino no distingue el bien común de «la mayoría numérica», sino del bien de una sola persona; va con sus palabras. - 03.00-34.3 y 26.00-8.7 (en los cargos): el salario real de la OCDE, con la serie actual (20.00-35.5). Y al redactar (libreta 75, 7 bis n.º 9), sin descargar nada: - 23.00-6.7: la frase «es la creencia la que constituye la legitimidad» no está así en Weber (6.3); va lo que sí dice. - 04.00-8.5: de Hobbes solo «ese dios mortal» tiene fuente leída (6.1); «an Artificiall Man», no. - 01.00-14.2: la frase de Mill sobre la tiranía social es condicional en el original («si dicta mandatos injustos»), y «la tiranía de la mayoría» la cita él como expresión ya corriente; así se dice. - ERRATA NUEVA, APROBADA por Kiko (6-oct, noche: «SI»): 04.00-8.9 dice que el Estado existe «por el control efectivo y el reconocimiento entre pares»; la Convención de Montevideo dice que su existencia «es independiente de su reconocimiento por los demás Estados» (art. 3; 6.2). Sobran solo esas palabras: «sin ningún título superior» se sostiene. La edición lleva el art. 3 entero (facsímil de la OEA, p. 3) y que la firmaron veinte Estados americanos, sin España: ni la firmó ni la ratificó, ni se adhirió después (OEA, estado de firmas, A-40, leído el 6-oct por pregunta de Kiko; c6). - ERRATA MENOR NUEVA, APROBADA por Kiko (6-oct): 09.00-7.3, los «siete años de litigio» de BOSCO; entre la resolución del Consejo de Transparencia (febrero de 2019) y la STS 1119/2025 pasaron «más de seis años» (8.5). - 04.00-8.11: Robbers Cave, con lo que dice 4.1 (el contacto no bastó; sí, las metas comunes), no «con más fuerza». No entra (sin fila en el registro o sin fuente leída): el Tribunal Russell y el Tribunal Permanente de los Pueblos (00.00-11.11; ya fuera en 10.8); la frase de Dworkin y los «triunfos» (01.00-14.3: solo fragmentos, sin su texto); que las corporaciones «no pudieran ser excomulgadas» (04.00-8.7); que la Casa del Rey no publique su plantilla (09.00-7.3; 20.00, §14, sin leer: anexo C); el presidente de la Reserva Federal y el del Bundesbank (25.00-11.9); la tradición mesoamericana descartada (05.00-12.9); que la revisión total del art. 168 «nunca se ha activado» (10.00-18.13); la sentencia «en suspenso desde 2022» (29.00-8.3). PARTE 2 (11.3, cargos 1 a 9), al redactar (libreta 75, 7 bis n.º 9): - Leído hoy en local: Ley Orgánica del Poder Judicial, art. 219.10.ª; Ley 40/2015, art. 23.2.a; Declaración Universal, art. 30; Constitución, arts. 6, 50 y 87.3, y que la palabra «ahorro» no aparece en ella. - Las citas bíblicas del pliego (37.00), en la Reina-Valera Antigua, como ya están en los capítulos 1 a 5 (las erratas menores del 07: Hch 5:29, Mt 22:21, 1 Sam 8:15, Mt 20:25-26, Is 10:1-2, Mt 23:23, Lc 11:46 y Jer 31:29-30). - Con su dato nuevo: la vivienda, 8,36 años en junio de 2026 (8.8), en lugar de los 7,7 de 2025; la pregunta del cargo 8, con las 894 normas de 2024 y las 396.115 páginas de lo vigente en lugar de las 259 normas. - Después de aprobada, a petición de Kiko (6-oct, noche), sin descargar nada: en el cargo 4, la aritmética del ahorro de 8.8 (25 años para la entrada, más de 80 para el precio entero: «ese dato no se puede perder»); en el cargo 8, las normas aprobadas en 2024 (894: 719 del Estado y 175 de las comunidades) y que no todo lo publicado es norma (128.071 de las 259.445 páginas del BOE son disposiciones), leído hoy en local en el informe de la CEOE (c5, pp. 2 y 5 a 7). - No entra (sin fila en el registro o sin leer): las 259 normas del Consejo de Ministros fuera de su Plan Anual Normativo; la reserva de 1983 a la Convención sobre la mujer; «autobloqueo» y que la revisión total «nunca se ha activado» en «cuarenta y ocho años»; los «quince días» de la Mesa del Congreso; el xeer, el Althing y el tikanga (al anexo F); la frase de Rousseau leída como justificación del Terror; las sanciones del Tribunal de Cuentas a los partidos desde 2012 y su graduación de 2015; los 105 millones de la Jefatura del Estado y la plantilla de la Casa del Rey (anexo C); «las tres reformas, sin referéndum»; «ninguno de los grandes casos de corrupción surgió de sus fiscalizaciones»; la abolición en la Península en 1837; los nueve códigos con sus páginas y la sentencia de las cláusulas suelo; los 40 decretos-leyes (van al cargo 12); el salario mediano y «casi cuatro veces». PARTE 3 (11.3, cargos 10 a 16), APROBADA por Kiko el 7-oct-2026 de madrugada («si a las tres»: la parte con los cambios de los cargos 4 y 8, la errata y las demás defensas del cargo 10 en el nivel completo; libreta 75, 7 bis n.º 9): - Leído hoy en local: Constitución, arts. 14, 33, 35.1, 86 y 139.1, disposición adicional primera, y que «prioridad absoluta» solo aparece en el art. 135.3; el informe de la CEOE (c5, p. 3: decretos-leyes y leyes de 2013 a 2024); la STC 61/2018 (c10: síntesis y fallo). - CORREGIDO (Kiko, 7-oct): el borrador recuperaba las dos defensas de la pieza retirada 06.00 («el trato igual» y «la desigualdad legítima»), porque el capítulo 3 las prometía en el cargo 10. Esa pieza se retiró por consenso, por no concluyente: sus defensas no se recuperan, y la promesa se quitó del capítulo 3. Los capítulos que prometen defensas en el cargo 10 son dos: el 2 y el 8. - ERRATA NUEVA, APROBADA (al registro con «(paso 3)» y al 07): 37.00-16.6, 00.1-4.6 y 00.2-12.15 dicen que el Constitucional anuló por no justificar la urgencia el decreto-ley de la amnistía fiscal de 2012; la STC 73/2017 lo anuló porque «uno de los deberes cuya afectación está vedada al decreto-ley es el deber de contribuir al sostenimiento de los gastos públicos». La anulación por falta de urgencia es la de la STC 61/2018 (y la STC 14/2020), ya en el 07. - No entra (sin fila en el registro o sin fuente leída): los 40 decretos-leyes frente a 74 leyes (sin fuente oficial; van las cifras de la CEOE); los tres decretos-leyes derogados entre 2024 y 2026; «en menos de dos semanas» (la obra tiene las fechas de las votaciones, no la de la propuesta); «las cuatro reformas, sin referéndum»; que «casi nadie» reclame los intereses de demora; que el Banco de España «dejó de publicar» su nota del rescate; el IBI; los doce años de la financiación autonómica caducada; el 68,0 % del organigrama; el plan sanitario vencido en 2023; el 1,5 % y el 2,4 % del PIB de la infancia; los tipos al 17 %; el salario mediano y «casi cuatro veces»; que el Director General del Tesoro «emite la deuda»; los 77.437 millones hasta 2018 (la serie año por año está en 8.6). - Las defensas de la Biblioteca que no caben en el texto del cargo 10 van una por una, con su respuesta, en el nivel completo («Las demás defensas de este cargo»); las que los capítulos 2 y 8 prometen aquí están en todos los niveles. PARTE 4 (11.3, cargos 17 a 23), APROBADA por Kiko el 7-oct-2026 («si apruebo la parte cuatro»; conversación nueva, sin agentes ni descargas; libreta 75, 7 bis n.º 9). Al aprobarla, revisado párrafo por párrafo que no se perdiera nada: entraron en el cargo 20 la cláusula de buena fe (10.4) y el argumento del pliego (presumir para funcionar es reconocer que no se podría probar cada acto); en el 22, las cotizaciones del propio personal y el sueldo de militares y policías, que no se separan (8.6); en el 19, las «seis décimas» de la Autoridad Fiscal (8.3). Y en el cargo 10, a petición de Kiko, fuera «vuelven a la gente» (la tabla de 8.6 dice a qué va el gasto, no lo que se devuelve), con los cuatro euros de intereses por cada euro invertido (7.2, n.º 4): - Leído hoy en local: Ley 39/2015, arts. 47.1 y 53.2.b; Ley 40/2015, art. 3.1.e; Ley General Tributaria, art. 224.1; Ley 19/2013, arts. 2.1.f y 12; STC 76/1990, FJ 8 (la presunción de inocencia «rige sin excepciones en el ordenamiento sancionador»; las actas no tienen «una veracidad absoluta e indiscutible»). - Las promesas de otros capítulos, en todos los niveles: el capítulo 8, en el cargo 17 (la moneda sin respaldo y el banco central) y en el 22 (las omisiones: BOSCO, la franquicia y la gasolina); el capítulo 2, en el cargo 20 (no hay persona jurídica en mayúsculas ni fideicomiso secreto). Del capítulo 6 (cabecera), Espinosa va al cargo 22, traducido de su latín; Kant, no (sin fila). - Las demás defensas del cargo 19, una por una, en el nivel completo, como en el cargo 10. - Hallado al redactar: 22.00-13.11 dice que entre la presunción del agente y la del ciudadano «la del ciudadano debería prevalecer»; el Constitucional dijo que conviven, porque las actas admiten prueba en contra (STC 76/1990, FJ 8): así se dice. 20.00-35.15 da otra razón para la anulación de la Zona de Bajas Emisiones; va la de 7.5 («patente insuficiencia del informe de impacto económico»). 20.00-35.21 habla de «dos tributos» de la gasolina; va lo que dice 8.5. El 6,6 % de Clases Pasivas salía «cubierto» por coincidencia con otro dato del capítulo 9 (lección 31): rehecho a mano con las cifras de 8.6 (740.431 de 11.287.848 pensiones). - Repuesto el 7-oct (Kiko: «cuando acabes lo incorporas ya donde corresponda»), con lo leído al escribir el anexo B: en el cargo 19, el salario de 2025 y el 4,3 % de agosto de 2026 (B.5). La pieza decía «entre 0,7 y 0,9 puntos» por encima de la inflación; con el coste salarial medio de 2025 (+3,2 %) y la inflación media (2,7 %) son unas cinco décimas. - No entra (sin fila en el registro o sin fuente leída): la lectura de que quien recibe primero el dinero nuevo gasta a precios antiguos; las leyes 31/2022 y el Real Decreto-ley 4/2024 por su nombre, y que «algunas comunidades autónomas han actualizado su escala»; la década perdida de Japón; Kant y la publicidad como prueba de justicia; que el Banco de España «dejó de publicar» su nota del rescate; la plantilla de la Casa del Rey y los 105 millones de la Jefatura del Estado (anexo C); los 990,8 millones de publicidad institucional de 2019 a 2024, «la cifra más alta en casi dos décadas» y la comparación con el Reino Unido y Francia. PARTE 5 (11.3, cargos 24 a 28, los cinco nuevos), APROBADA por Kiko el 7-oct-2026 («si a las tres preguntas»: la parte, su «¿quién da la cara?» en el cargo 26 y Ex 23:8 entero en el cargo 24, también en el capítulo 3; conversación nueva, sin agentes ni descargas; libreta 75, 7 bis n.º 9). El pliego no tiene sección para estos cargos: la vara se toma de los capítulos aprobados (3.2, 5.2, 6.5 y 11.1), con la Reina-Valera Antigua: - Leído hoy en local: Constitución, arts. 9.3, 14, 31.1, 117.1, 124.4 y 133; Ley Orgánica del Tribunal Constitucional, art. 50.3 («especificarán el requisito incumplido»); Ex 23:8 entero en la Reina-Valera Antigua (c3), «y pervierte las palabras justas», para la vara del cargo 24 (Kiko: que hable de la verdad y la justicia). - Hallado: la fila del registro de 00.1-4.30 y 18.00-7.9 atribuye ese art. 50.3 a la Constitución; es de la Ley Orgánica del Tribunal Constitucional (libreta 76, lección 27). No es errata de la Biblioteca, que lo cita detrás del art. 50.1.b de esa ley. - Las promesas de otros capítulos, en todos los niveles: el 5, en los cargos 24 (el amparo) y 25 (las cotizaciones y la presión fiscal); el 6, en el 24 (el Tribunal de Cuentas); el 7, en el 24 (el freno que funcionó) y en el 27 (la ocupación y las visitas); el 2, en el 26 (las vías reales para reclamar); y el 8, en el 28 (la reconversión). - La lectura de Kiko «¿quién da la cara?» (libreta 75, 7 bis n.º 9), en el cargo 26, con los hechos de 11.2, n.º 17. - Con su fila, aunque no estaban en los capítulos: el 57,8 % de las inadmisiones de amparo por falta de especial trascendencia (Memoria 2025) y la «ninguna novedad» del GRECO de 2024 (c7b); las citas de la Ley 39/2015 (arts. 67.1 y 91.3) y de la Ley Orgánica del Poder Judicial (art. 293.1); el Convenio de Estambul (art. 48.1) y su instrumento de ratificación (c9d). - Sin erratas nuevas para el 07. - No entra (sin fila en el registro o sin fuente leída): la «mediación europea» y el «acuerdo amplio» de la renovación del Consejo General del Poder Judicial en 2024; la reforma fracasada en febrero de 2025; los cuatro magistrados del Constitucional con el mandato caducado desde diciembre de 2025 (en la investigación final de flecos del 7-oct se leyó que el mandato se cumplió el 10-III-2026: ficha del art. 159, anexo A); «ninguno de los grandes casos de corrupción»; los 40 decretos-leyes frente a 74 leyes; la tarifa plana de los autónomos; la gestoría de 700 a 1.500 euros; las 259 normas; «parte exentos de impuestos»; que las Clases Pasivas respondan a carreras largas; que no se haya localizado ninguna estadística de lo que la Administración repite contra su personal (va como pregunta y como límite honesto); «considerablemente cercenado» y «muy difícil su aplicación en la práctica»; que la directiva europea incluya los programas y la inteligencia artificial; «parte de la doctrina la critica»; que la entrada en la Comunidad Europea exigiera la reconversión; los criterios de entrada en el euro; los 1,5 billones de pesetas, los 83.000 empleos y los 430 días de Sagunto; y las «fianzas» del mito (no están ancladas en la edición). PARTE 6 (el cierre de 11.3, 11.4 a 11.6, el límite honesto, dónde se oye la defensa y «Para recordar»), APROBADA por Kiko el 7-oct (conversación nueva, sin agentes ni descargas; libreta 75, 7 bis n.º 9): - Leído hoy en local: Constitución, arts. 1.1, 50 y 87.3 (c5); Ex 3:7 (c10) y Stg 5:4 (ant/canon) en la Reina-Valera Antigua; Mt 13:9 en la Reina-Valera Antigua (c9g); Platón, República VII, 515c, en la traducción de Jowett (c9h); Catecismo, n.º 1867 (ant/canon: cinco clamores; la obra usa los tres que tocan al Estado); la nota de la Asociación de Directoras y Gerentes de Servicios Sociales de 10-4-2026 (c8c: la lista de espera sube en 13.389 personas). - DECIDIDO por Kiko (7-oct), tras parlamentar los pros y los contras: la dependencia entra en 11.6 como cuarto clamor, firmado como lectura del autor («quien no puede valerse por sí mismo es hoy la viuda y el huérfano del texto»), con el dato del derecho reconocido y no recibido (14.710), la lista que sube (Kiko: «ya de por sí es un hecho que clama al cielo»), el límite («murieron esperando», no «por esperar»), lo que no encaja (las muertes bajan) y la fuente, que no es una estadística oficial. No se usa «la sangre de Abel», el primer clamor del Catecismo: sería insinuar un homicidio sin prueba. Y «clama al cielo», no «lesa humanidad» (libreta 75, 7 ter n.º 2). - 11.4: las catorce defensas de la clasificación, trece aquí (la lectura de conjunto, 18.00-7.12, y la conclusión de conjunto, 34.00-13.12, son la misma y se responden una vez), con el orden de un cargo: presunción, vara, dónde está probado, pregunta, defensas, conclusión, límite honesto (remite al del capítulo 9), última palabra y respuesta. Las promesas de los capítulos 7 («El Estado cumple la mayoría» y «la lectura de conjunto»), 8 («la conclusión de conjunto» y el «salto») y 9 (las catorce), en todos los niveles. Para la pasada final (paso 4): los capítulos 7 y 8 dicen «en el veredicto (11.4)»; con el glosario 7.1, 11.4 es la defensa frente al dictamen (HECHO el 7-oct). - 11.5: las 24 preguntas del catálogo (00.1), por destinatario; las once que repiten la pregunta de un cargo, solo nombradas. El capítulo 5 dice «Las veinticinco preguntas, ordenadas por destinatario, están en 11.5»: son 24 (las 25 maniobras de 5.1 no tienen una pregunta cada una); al aprobarse, el 5 dirá «Las preguntas, ordenadas por destinatario, están en 11.5». - 11.6: el llamamiento breve y la invitación a los ángeles que el capítulo 2 remite aquí; «esto clama al cielo», con el texto del glosario 9.3, y el «último aviso», una sola vez en toda la obra; sin «lesa humanidad» (8.1; libreta 75, 7 ter n.º 2). Los tres clamores del Catecismo (0.3), con hechos ya probados: el cobro blindado (7.6), la infancia (7.5) y la jornada y el mínimo exento (8.3; 5.1, n.º 5); y la dependencia (8.5, n.º 7), como cuarto clamor del autor (arriba). - El cierre de 11.3: 37.00-37.1 con veintiocho cargos, y la lectura de Kiko sobre la presunción y el honor (libreta 75, 7 ter n.º 1), sin lo que falta leer en su original. La 7 ter n.º 3 (la documentación para el juicio) y la n.º 4 (la piedra que sostiene la obra), al parlamento final. - Hallado: Mt 11:15 va en 7.5 y 8.6 con las palabras de la Reina-Valera de 1960 («para oír»); la Reina-Valera Antigua dice «para oir» (c9g). Corregido al aprobarse, como el «veinticinco» del capítulo 5. La cita de Mc 10:45 de 00.00-13.1 va con Mt 20:28, que tiene esas palabras y ya está leído (3.6); Mc 10:45 no se ha leído (12-oct-2026: leído después en la Reina-Valera Antigua; dice lo mismo). - No entra (sin fila en el registro o sin fuente leída): que la revisión total «nunca se ha activado», el «autobloqueo», «las cuatro reformas, sin referéndum» y «en menos de dos semanas» (17.00-244.1 y 244.2; 18.00-7.11); la reserva de 1983 a la Convención sobre la mujer (17.00-244.3); el «récord» de reclamaciones de 2025; «cuando los sociólogos esperaban lo contrario»; la «red de conflictos de interés» de Islandia; los cargos históricos del Pilar 10 (al anexo D); el séptimo sello (Ap 8:1: aquí no entra; lo que dice el texto, leído en la Reina-Valera Antigua y en el griego, está en 3.7); Mc 10:45 (leído después, el 12-oct-2026: dice lo mismo que Mt 20:28); que las tradiciones convergen en el honor, y la historia de los títulos de nobleza; la etimología de «ángel» (sin fila); las remisiones a libretas internas (00.00-12.5 y 13.4). Remisiones (hacia atrás): el orden de las leyes (1.2); la convergencia y sus contrapesos (1.4); el juez en su propia causa (1.7); la persona ficta (2.1); Kant (2.4); los mitos (2.6); las tradiciones (capítulo 3); el mal sin cuerpo y su límite honesto (capítulo 4; 4.1, Robbers Cave; 4.4, la fórmula); la presunción (0.4 y capítulo 5; 5.1, n.º 7 y 19; la misma vara, 5.2); Hobbes (6.1); Montevideo y Hutt River (6.2); Weber y Cádiz (6.3); la Ley Fundamental alemana (6.5); la auditoría (7.1, 7.2, 7.4, 7.5 y 7.7); el patrón sin intención (8.1); las citas sobre el dinero (8.2); la dependencia, BOSCO y los aforados (8.5); la ilusión del declive (8.9); las puertas, el Registro y el juicio en breve (0.2, 10.2, 10.4 y 10.8). Conceptos que ancla: el juicio popular de la verdad, entero (11.1); el pliego de cargos y el cargo (11.1); la última palabra (11.1); las cuestiones previas (11.2); la defensa frente al dictamen (11.4); las preguntas para el juicio, las preguntas para el relevo y el relevo (11.5); el llamamiento, lo que clama al cielo y el último aviso (11.6).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 Cambio del 8-oct-2026 (Kiko, «sí, hazlo así»): los arts. 7 y 110 pasan de INCUMPLE a PENDIENTE; el recuento es 93 / 70 / 6, el organigrama del poder incumple en el 28,2 % y el freno actúa en el 25,64 % de sus casos (10 de 39). Cambia en 7.1, 7.4, el capítulo 5, el 10, el 11, G y A. Cambio del 8-oct-2026 (aviso PASO 4.8; Kiko, «Si lo paso a PENDIENTE», con «falta de datos disponibles al público, auditables»): el art. 111 pasa de INCUMPLE a PENDIENTE; el recuento es 93 / 69 / 7, el organigrama del poder incumple en el 27,2 % (28 de 103) y el freno actúa en el 26,32 % de sus casos (10 de 38). Cambia en 7.1, 7.4, el capítulo 5, el 10, el 11, G y A. Cambio del 8-oct-2026 (aplicación de la investigación final de flecos, 05e; Kiko: «todo lo rescatado con fuente se aplica a la obra»): cargo 2 (la reserva de 1983 a la Convención sobre la mujer), cargo 1 (la Ley 60/2003 de Arbitraje), cargo 6 (el salario mediano y «casi cuatro veces»; los 105 millones de la Jefatura del Estado y la plantilla civil de la Casa), cargo 8 (la Comisión de Modernización del Lenguaje Jurídico), cargo 12 (al menos siete decretos-leyes derogados, no tres), cargo 22 (la plantilla de la Casa se publica), cargo 25 (la cuota reducida del autónomo, sin los 80 euros salvo en Cuenca, Soria y Teruel) y cargo 26 (la STS 291/2022: el mandato es de 2015).</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t xml:space="preserve"> (Constitución, art. 9.1)</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xml:space="preserve">). Lo que ya existe está en este capítulo: los cargos, sus defensas y las preguntas, por escrito. </w:t>
      </w:r>
      <w:r>
        <w:t>[00.00-10.5; 37.00-0.0.2; glosario 8.10]</w:t>
      </w:r>
    </w:p>
    <w:p>
      <w:r>
        <w:rPr>
          <w:b/>
        </w:rPr>
        <w:t>La documentación del juicio.</w:t>
      </w:r>
      <w:r>
        <w:t xml:space="preserve"> Todo juicio se apoya en documentos, y a lo que se aporta con ellos la ley lo llama «la prueba documental»</w:t>
      </w:r>
      <w:r>
        <w:t xml:space="preserve"> (Ley de Enjuiciamiento Civil, art. 289.3)</w:t>
      </w:r>
      <w:r>
        <w:t>. Y pide que a toda demanda o contestación «habrán de acompañarse» «los documentos en que las partes funden su derecho a la tutela judicial que pretenden»</w:t>
      </w:r>
      <w:r>
        <w:t xml:space="preserve"> (Ley de Enjuiciamiento Civil, art. 265.1.1.º)</w:t>
      </w:r>
      <w:r>
        <w:br/>
      </w:r>
      <w:r>
        <w:rPr>
          <w:b/>
        </w:rPr>
        <w:t>leída en su fuente · Ley de Enjuiciamiento Civil, art. 265.1.1.º</w:t>
      </w:r>
      <w:r>
        <w:br/>
      </w:r>
      <w:r>
        <w:rPr>
          <w:b/>
        </w:rPr>
        <w:t>Archivo leído:</w:t>
      </w:r>
      <w:r>
        <w:t xml:space="preserve"> lec_ley1_2000.html (c5\lec_ley1_2000.html) · contraste del archivo de pasajes: ✔</w:t>
      </w:r>
      <w:r>
        <w:br/>
      </w:r>
      <w:r>
        <w:rPr>
          <w:b/>
        </w:rPr>
        <w:t>Lugar:</w:t>
      </w:r>
      <w:r>
        <w:t xml:space="preserve"> Ley de Enjuiciamiento Civil, art. 265.1.1.º</w:t>
      </w:r>
      <w:r>
        <w:br/>
      </w:r>
      <w:r>
        <w:rPr>
          <w:b/>
        </w:rPr>
        <w:t>Tal como está en la fuente:</w:t>
      </w:r>
      <w:r>
        <w:t xml:space="preserve"> los documentos en que las partes funden su derecho a la tutela judicial que pretenden</w:t>
      </w:r>
      <w:r>
        <w:t>. Lo que consta en un archivo del que se pueden obtener copias no se señala sin más: la parte «deberá acompañarlo a la demanda, sin que pueda limitarse a efectuar la designación»</w:t>
      </w:r>
      <w:r>
        <w:t xml:space="preserve"> (Ley de Enjuiciamiento Civil, art. 265.2)</w:t>
      </w:r>
      <w:r>
        <w:br/>
      </w:r>
      <w:r>
        <w:rPr>
          <w:b/>
        </w:rPr>
        <w:t>leída en su fuente · Ley de Enjuiciamiento Civil, art. 265.2</w:t>
      </w:r>
      <w:r>
        <w:br/>
      </w:r>
      <w:r>
        <w:rPr>
          <w:b/>
        </w:rPr>
        <w:t>Archivo leído:</w:t>
      </w:r>
      <w:r>
        <w:t xml:space="preserve"> lec_ley1_2000.html (c5\lec_ley1_2000.html) · contraste del archivo de pasajes: ✔</w:t>
      </w:r>
      <w:r>
        <w:br/>
      </w:r>
      <w:r>
        <w:rPr>
          <w:b/>
        </w:rPr>
        <w:t>Lugar:</w:t>
      </w:r>
      <w:r>
        <w:t xml:space="preserve"> Ley de Enjuiciamiento Civil, art. 265.2</w:t>
      </w:r>
      <w:r>
        <w:br/>
      </w:r>
      <w:r>
        <w:rPr>
          <w:b/>
        </w:rPr>
        <w:t>Tal como está en la fuente:</w:t>
      </w:r>
      <w:r>
        <w:t xml:space="preserve"> deberá acompañarlo a la demanda, sin que pueda limitarse a efectuar la designación</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t xml:space="preserve"> (Constitución, art. 29.1)</w:t>
      </w:r>
      <w:r>
        <w:br/>
      </w:r>
      <w:r>
        <w:rPr>
          <w:b/>
        </w:rPr>
        <w:t>leída en su fuente · Constitución, art. 29.1</w:t>
      </w:r>
      <w:r>
        <w:br/>
      </w:r>
      <w:r>
        <w:rPr>
          <w:b/>
        </w:rPr>
        <w:t>Archivo leído:</w:t>
      </w:r>
      <w:r>
        <w:t xml:space="preserve"> ce.html (ant\c1\ce.html) · contraste del archivo de pasajes: ✔</w:t>
      </w:r>
      <w:r>
        <w:br/>
      </w:r>
      <w:r>
        <w:rPr>
          <w:b/>
        </w:rPr>
        <w:t>Lugar:</w:t>
      </w:r>
      <w:r>
        <w:t xml:space="preserve"> Constitución (BOE, texto consolidado) · art. 29</w:t>
      </w:r>
      <w:r>
        <w:br/>
      </w:r>
      <w:r>
        <w:rPr>
          <w:b/>
        </w:rPr>
        <w:t>Tal como está en la fuente:</w:t>
      </w:r>
      <w:r>
        <w:t xml:space="preserve"> Todos los españoles tendrán el derecho de petición individual y colectiva, por escrito, en la forma y con los efectos que determine la ley.</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t>[palabras de Kiko, 6-oct-2026 (libreta 75, 7 ter n.º 3); 03b, A4; Ley de Enjuiciamiento Civil, Constitución, leídas en el texto consolidado del BOE, en local (c5)]</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xml:space="preserve">); la cuarta la pide la Constitución para todos. </w:t>
      </w:r>
      <w:r>
        <w:t>[palabras de Kiko, 7-oct-2026 («sí para las dos»); 04p, fila 37; 03b, A2]</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t xml:space="preserve"> (Ley Orgánica 5/1995, art. 61.1.d)</w:t>
      </w:r>
      <w:r>
        <w:br/>
      </w:r>
      <w:r>
        <w:rPr>
          <w:b/>
        </w:rPr>
        <w:t>leída en su fuente · Ley Orgánica 5/1995, art. 61.1.d</w:t>
      </w:r>
      <w:r>
        <w:br/>
      </w:r>
      <w:r>
        <w:rPr>
          <w:b/>
        </w:rPr>
        <w:t>Archivo leído:</w:t>
      </w:r>
      <w:r>
        <w:t xml:space="preserve"> BOE-A-1995-12095_LO_5-1995_Jurado_consolidado.html (c9f\boe_codigos_electronicos\038_Codigo_Penal_y_legislacion_complementaria.pdf; c9d\BOE-A-1995-12095_LO_5-1995_Jurado_consolidado.html) · contraste del archivo de pasajes: ✔</w:t>
      </w:r>
      <w:r>
        <w:br/>
      </w:r>
      <w:r>
        <w:rPr>
          <w:b/>
        </w:rPr>
        <w:t>Lugar:</w:t>
      </w:r>
      <w:r>
        <w:t xml:space="preserve"> Ley Orgánica 5/1995, art. 61.1.d</w:t>
      </w:r>
      <w:r>
        <w:br/>
      </w:r>
      <w:r>
        <w:rPr>
          <w:b/>
        </w:rPr>
        <w:t>Tal como está en la fuente:</w:t>
      </w:r>
      <w:r>
        <w:t xml:space="preserve"> contendrá una sucinta explicación de las razones por las que han declarado o rechazado declarar determinados hechos como probados</w:t>
      </w:r>
      <w:r>
        <w:t>; y a todo juez: «Las sentencias serán siempre motivadas y se pronunciarán en audiencia pública»</w:t>
      </w:r>
      <w:r>
        <w:t xml:space="preserve"> (Constitución, art. 120.3)</w:t>
      </w:r>
      <w:r>
        <w:br/>
      </w:r>
      <w:r>
        <w:rPr>
          <w:b/>
        </w:rPr>
        <w:t>leída en su fuente · Constitución, art. 120.3</w:t>
      </w:r>
      <w:r>
        <w:br/>
      </w:r>
      <w:r>
        <w:rPr>
          <w:b/>
        </w:rPr>
        <w:t>Archivo leído:</w:t>
      </w:r>
      <w:r>
        <w:t xml:space="preserve"> ce.html (ant\c1\ce.html) · contraste del archivo de pasajes: ✔</w:t>
      </w:r>
      <w:r>
        <w:br/>
      </w:r>
      <w:r>
        <w:rPr>
          <w:b/>
        </w:rPr>
        <w:t>Lugar:</w:t>
      </w:r>
      <w:r>
        <w:t xml:space="preserve"> Constitución, art. 120.3</w:t>
      </w:r>
      <w:r>
        <w:br/>
      </w:r>
      <w:r>
        <w:rPr>
          <w:b/>
        </w:rPr>
        <w:t>Tal como está en la fuente:</w:t>
      </w:r>
      <w:r>
        <w:t xml:space="preserve"> Las sentencias serán siempre motivadas y se pronunciarán en audiencia pública</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t xml:space="preserve"> (Ley Orgánica 5/1995, art. 11.5)</w:t>
      </w:r>
      <w:r>
        <w:br/>
      </w:r>
      <w:r>
        <w:rPr>
          <w:b/>
        </w:rPr>
        <w:t>leída en su fuente · Ley Orgánica 5/1995, art. 11.5</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11.5</w:t>
      </w:r>
      <w:r>
        <w:br/>
      </w:r>
      <w:r>
        <w:rPr>
          <w:b/>
        </w:rPr>
        <w:t>Tal como está en la fuente:</w:t>
      </w:r>
      <w:r>
        <w:t xml:space="preserve"> Tenga interés, directo o indirecto, en la causa</w:t>
      </w:r>
      <w:r>
        <w:t>, o quien mantenga con una parte las relaciones que obligan a abstenerse a jueces y magistrados</w:t>
      </w:r>
      <w:r>
        <w:t xml:space="preserve"> (Ley Orgánica 5/1995, art. 11.2)</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t xml:space="preserve"> (Ley Orgánica 5/1995, art. 38.3)</w:t>
      </w:r>
      <w:r>
        <w:br/>
      </w:r>
      <w:r>
        <w:rPr>
          <w:b/>
        </w:rPr>
        <w:t>leída en su fuente · Ley Orgánica 5/1995, art. 38.3</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38.3</w:t>
      </w:r>
      <w:r>
        <w:br/>
      </w:r>
      <w:r>
        <w:rPr>
          <w:b/>
        </w:rPr>
        <w:t>Tal como está en la fuente:</w:t>
      </w:r>
      <w:r>
        <w:t xml:space="preserve"> las partes podrán recusar a aquellos en quienes afirmen concurre causa de incapacidad, incompatibilidad o prohibición</w:t>
      </w:r>
      <w:r>
        <w:t>, y además hasta cuatro «sin alegación de motivo determinado»</w:t>
      </w:r>
      <w:r>
        <w:t xml:space="preserve"> (Ley Orgánica 5/1995, art. 40.3)</w:t>
      </w:r>
      <w:r>
        <w:br/>
      </w:r>
      <w:r>
        <w:rPr>
          <w:b/>
        </w:rPr>
        <w:t>leída en su fuente · Ley Orgánica 5/1995, art. 40.3</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40.3</w:t>
      </w:r>
      <w:r>
        <w:br/>
      </w:r>
      <w:r>
        <w:rPr>
          <w:b/>
        </w:rPr>
        <w:t>Tal como está en la fuente:</w:t>
      </w:r>
      <w:r>
        <w:t xml:space="preserve"> sin alegación de motivo determinado</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t xml:space="preserve"> (Constitución, art. 16.2)</w:t>
      </w:r>
      <w:r>
        <w:br/>
      </w:r>
      <w:r>
        <w:rPr>
          <w:b/>
        </w:rPr>
        <w:t>leída en su fuente · Constitución, art. 16.2</w:t>
      </w:r>
      <w:r>
        <w:br/>
      </w:r>
      <w:r>
        <w:rPr>
          <w:b/>
        </w:rPr>
        <w:t>Archivo leído:</w:t>
      </w:r>
      <w:r>
        <w:t xml:space="preserve"> ce.html (ant\c1\ce.html) · contraste del archivo de pasajes: ✔</w:t>
      </w:r>
      <w:r>
        <w:br/>
      </w:r>
      <w:r>
        <w:rPr>
          <w:b/>
        </w:rPr>
        <w:t>Lugar:</w:t>
      </w:r>
      <w:r>
        <w:t xml:space="preserve"> (paso 2 bis) regla: parecido alto con Constitución Española, art. 16 | texto de la fuente</w:t>
      </w:r>
      <w:r>
        <w:br/>
      </w:r>
      <w:r>
        <w:rPr>
          <w:b/>
        </w:rPr>
        <w:t>Tal como está en la fuente:</w:t>
      </w:r>
      <w:r>
        <w:t xml:space="preserve"> Artículo 16 1. Se garantiza la libertad ideológica, religiosa y de culto de los individuos y las comunidades sin más limitación, en sus manifestaciones, que la necesaria para el mantenimiento del orden público protegido por la ley. 2. Nadie podrá ser obligado a declarar sobre su ideología, religión o creencias. 3. Ninguna confesión tendrá carácter estatal. Los poderes públicos tendrán en cuenta la</w:t>
      </w:r>
      <w:r>
        <w:t>. La ley pide a su jurado cinco requisitos, y ninguno es de ideas</w:t>
      </w:r>
      <w:r>
        <w:t xml:space="preserve"> (Ley Orgánica 5/1995, art. 8)</w:t>
      </w:r>
      <w:r>
        <w:t>; {completo} son ser español mayor de edad, estar en el pleno ejercicio de los derechos políticos, saber leer y escribir, ser vecino de la provincia y «Contar con la aptitud suficiente para el desempeño de la función de jurado»</w:t>
      </w:r>
      <w:r>
        <w:t xml:space="preserve"> (Ley Orgánica 5/1995, art. 8.5)</w:t>
      </w:r>
      <w:r>
        <w:br/>
      </w:r>
      <w:r>
        <w:rPr>
          <w:b/>
        </w:rPr>
        <w:t>leída en su fuente · Ley Orgánica 5/1995, art. 8.5</w:t>
      </w:r>
      <w:r>
        <w:br/>
      </w:r>
      <w:r>
        <w:rPr>
          <w:b/>
        </w:rPr>
        <w:t>Archivo leído:</w:t>
      </w:r>
      <w:r>
        <w:t xml:space="preserve"> BOE-A-1995-12095_LO_5-1995_Jurado_consolidado.html (c9d\BOE-A-1995-12095_LO_5-1995_Jurado_consolidado.html) · contraste del archivo de pasajes: ✔</w:t>
      </w:r>
      <w:r>
        <w:br/>
      </w:r>
      <w:r>
        <w:rPr>
          <w:b/>
        </w:rPr>
        <w:t>Lugar:</w:t>
      </w:r>
      <w:r>
        <w:t xml:space="preserve"> (paso 2 bis) regla: parecido medio con Ley Orgánica 5/1995, del Jurado, art. 8; art. 13 | texto de la fuente</w:t>
      </w:r>
      <w:r>
        <w:br/>
      </w:r>
      <w:r>
        <w:rPr>
          <w:b/>
        </w:rPr>
        <w:t>Tal como está en la fuente:</w:t>
      </w:r>
      <w:r>
        <w:t xml:space="preserve"> Artículo 8. Requisitos para ser jurado. Son requisitos para ser jurado: 1. Ser español mayor de edad. 2. Encontrarse en el pleno ejercicio de sus derechos políticos. 3. Saber leer y escribir. 4. Ser vecino, al tiempo de la designación, de cualquiera de los municipios de la provincia en que el delito se hubiere cometido. 5. Contar con la aptitud suficiente para el desempeño de la función de jurado.</w:t>
      </w:r>
      <w:r>
        <w:t>. Lo que se le pide es lo que jura el jurado de la ley: «desempeñar bien y fielmente la función del jurado, con imparcialidad, sin odio ni afecto»</w:t>
      </w:r>
      <w:r>
        <w:t xml:space="preserve"> (Ley Orgánica 5/1995, art. 41.1)</w:t>
      </w:r>
      <w:r>
        <w:br/>
      </w:r>
      <w:r>
        <w:rPr>
          <w:b/>
        </w:rPr>
        <w:t>leída en su fuente · Ley Orgánica 5/1995, art. 41.1</w:t>
      </w:r>
      <w:r>
        <w:br/>
      </w:r>
      <w:r>
        <w:rPr>
          <w:b/>
        </w:rPr>
        <w:t>Archivo leído:</w:t>
      </w:r>
      <w:r>
        <w:t xml:space="preserve"> BOE-A-1995-12095_LO_5-1995_Jurado_consolidado.html (c9d\BOE-A-1995-12095_LO_5-1995_Jurado_consolidado.html) · contraste del archivo de pasajes: ✔</w:t>
      </w:r>
      <w:r>
        <w:br/>
      </w:r>
      <w:r>
        <w:rPr>
          <w:b/>
        </w:rPr>
        <w:t>Lugar:</w:t>
      </w:r>
      <w:r>
        <w:t xml:space="preserve"> Ley Orgánica 5/1995, art. 41.1</w:t>
      </w:r>
      <w:r>
        <w:br/>
      </w:r>
      <w:r>
        <w:rPr>
          <w:b/>
        </w:rPr>
        <w:t>Tal como está en la fuente:</w:t>
      </w:r>
      <w:r>
        <w:t xml:space="preserve"> desempeñar bien y fielmente la función del jurado, con imparcialidad, sin odio ni afecto</w:t>
      </w:r>
      <w:r>
        <w:t>. Aquí la obra se aparta de la ley en un punto, y lo dice: la ley deja a las partes hacer preguntas al jurado nombrado</w:t>
      </w:r>
      <w:r>
        <w:t xml:space="preserve"> (Ley Orgánica 5/1995, art. 40.3)</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t>[04p, fila 37; 03b, A2; la Ley del Jurado y la Constitución leídas en el texto consolidado del BOE, en local (c9d, c5); Mt 7:16, ya en 0.5]</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xml:space="preserve">). Las respuestas y los silencios irán al Registro y se leerán ante el jurado antes del veredicto, junto a la mejor defensa que este capítulo ya expone. El jurado dará su veredicto con la vara de la obra: si la institución sirve al orden natural y a Dios, o a otros intereses. </w:t>
      </w:r>
      <w:r>
        <w:t>[37.00-0.0.3 y 36.1]</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xml:space="preserve">. El pliego tiene veintiocho: los veintitrés que la obra formuló primero y cinco más, del 24 al 28, para hechos probados que aquellos no recogían: la separación de poderes, la carga, la responsabilidad, el diseño legal que enfrenta a la gente y la economía real. </w:t>
      </w:r>
      <w:r>
        <w:t>[glosario 8.11; 37.00; clasificación de las defensas, aprobada el 5-oct]</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t>[glosario 8.13; índice aprobado, 11.3; libro de estilo §3]</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t xml:space="preserve"> (Ley de Enjuiciamiento Criminal, art. 739)</w:t>
      </w:r>
      <w:r>
        <w:br/>
      </w:r>
      <w:r>
        <w:rPr>
          <w:b/>
        </w:rPr>
        <w:t>leída en su fuente · Ley de Enjuiciamiento Criminal, art. 739</w:t>
      </w:r>
      <w:r>
        <w:br/>
      </w:r>
      <w:r>
        <w:rPr>
          <w:b/>
        </w:rPr>
        <w:t>Original donde está:</w:t>
      </w:r>
      <w:r>
        <w:t xml:space="preserve"> 038_Codigo_Penal_y_legislacion_complementaria.pdf</w:t>
      </w:r>
      <w:r>
        <w:br/>
      </w:r>
      <w:r>
        <w:t>El pasaje literal no está en el archivo de pasajes con este comienzo; la auditoría lo halló en ese original.</w:t>
      </w:r>
      <w:r>
        <w:t>. Y es la que pide la Escritura, que no juzga sin oír primero: «¿Juzga nuestra ley á hombre, si primero no oyere de él […]?»</w:t>
      </w:r>
      <w:r>
        <w:t xml:space="preserve"> (Jn 7:51)</w:t>
      </w:r>
      <w:r>
        <w:br/>
      </w:r>
      <w:r>
        <w:rPr>
          <w:b/>
        </w:rPr>
        <w:t>leída en su fuente · Jn 7:51</w:t>
      </w:r>
      <w:r>
        <w:br/>
      </w:r>
      <w:r>
        <w:rPr>
          <w:b/>
        </w:rPr>
        <w:t>Archivo leído:</w:t>
      </w:r>
      <w:r>
        <w:t xml:space="preserve"> jn751.html (ant\canon\jn751.html) · contraste del archivo de pasajes: ✔</w:t>
      </w:r>
      <w:r>
        <w:br/>
      </w:r>
      <w:r>
        <w:rPr>
          <w:b/>
        </w:rPr>
        <w:t>Lugar:</w:t>
      </w:r>
      <w:r>
        <w:t xml:space="preserve"> Jn 7:51</w:t>
      </w:r>
      <w:r>
        <w:br/>
      </w:r>
      <w:r>
        <w:rPr>
          <w:b/>
        </w:rPr>
        <w:t>Tal como está en la fuente:</w:t>
      </w:r>
      <w:r>
        <w:t xml:space="preserve"> ¿Juzga nuestra ley á hombre, si primero no oyere de él […]?</w:t>
      </w:r>
      <w:r>
        <w:t>; «El primero en su propia causa parece justo; Y su adversario viene, y le sondea»</w:t>
      </w:r>
      <w:r>
        <w:t xml:space="preserve"> (Pr 18:17)</w:t>
      </w:r>
      <w:r>
        <w:br/>
      </w:r>
      <w:r>
        <w:rPr>
          <w:b/>
        </w:rPr>
        <w:t>leída en su fuente · Pr 18:17</w:t>
      </w:r>
      <w:r>
        <w:br/>
      </w:r>
      <w:r>
        <w:rPr>
          <w:b/>
        </w:rPr>
        <w:t>Original donde está:</w:t>
      </w:r>
      <w:r>
        <w:t xml:space="preserve"> spaRV1909_vpl.txt</w:t>
      </w:r>
      <w:r>
        <w:br/>
      </w:r>
      <w:r>
        <w:t>El pasaje literal no está en el archivo de pasajes con este comienzo; la auditoría lo halló en ese original.</w:t>
      </w:r>
      <w:r>
        <w:t>. Dice «en verdad», y no «en tu verdad», porque en esta obra la verdad es lo comprobado con fuente (</w:t>
      </w:r>
      <w:r>
        <w:t>0.4</w:t>
      </w:r>
      <w:r>
        <w:t>). Y habla de tú porque es la voz del juicio; en los escritos a la Administración, la obra usa el usted (</w:t>
      </w:r>
      <w:r>
        <w:t>10.4</w:t>
      </w:r>
      <w:r>
        <w:t xml:space="preserve">). </w:t>
      </w:r>
      <w:r>
        <w:t>[glosario 8.13; LECrim leída en su texto consolidado]</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 xml:space="preserve">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 </w:t>
      </w:r>
      <w:r>
        <w:t>[clasificación de las defensas, aprobada: 11.2]</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t xml:space="preserve"> (Constitución, art. 1.1)</w:t>
      </w:r>
      <w:r>
        <w:br/>
      </w:r>
      <w:r>
        <w:rPr>
          <w:b/>
        </w:rPr>
        <w:t>leída en su fuente · Constitución, art. 1.1</w:t>
      </w:r>
      <w:r>
        <w:br/>
      </w:r>
      <w:r>
        <w:rPr>
          <w:b/>
        </w:rPr>
        <w:t>Archivo leído:</w:t>
      </w:r>
      <w:r>
        <w:t xml:space="preserve"> ce.html (ant\c1\ce.html) · contraste del archivo de pasajes: ✔</w:t>
      </w:r>
      <w:r>
        <w:br/>
      </w:r>
      <w:r>
        <w:rPr>
          <w:b/>
        </w:rPr>
        <w:t>Lugar:</w:t>
      </w:r>
      <w:r>
        <w:t xml:space="preserve"> Constitución, art. 1.1</w:t>
      </w:r>
      <w:r>
        <w:br/>
      </w:r>
      <w:r>
        <w:rPr>
          <w:b/>
        </w:rPr>
        <w:t>Tal como está en la fuente:</w:t>
      </w:r>
      <w:r>
        <w:t xml:space="preserve"> propugna como valores superiores de su ordenamiento jurídico la libertad, la justicia, la igualdad y el pluralismo político</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t>[00.0-0.0.4; 01.00-0.1; 00.00-2.20; antes en «11 material - cuestiones previas»]</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 Constitución garantiza «el principio de legalidad, la jerarquía normativa» y «la seguridad jurídica»</w:t>
      </w:r>
      <w:r>
        <w:t xml:space="preserve"> (Constitución, art. 9.3)</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t xml:space="preserve"> (Constitución, art. 10.1)</w:t>
      </w:r>
      <w:r>
        <w:br/>
      </w:r>
      <w:r>
        <w:rPr>
          <w:b/>
        </w:rPr>
        <w:t>leída en su fuente · Constitución, art. 10.1</w:t>
      </w:r>
      <w:r>
        <w:br/>
      </w:r>
      <w:r>
        <w:rPr>
          <w:b/>
        </w:rPr>
        <w:t>Archivo leído:</w:t>
      </w:r>
      <w:r>
        <w:t xml:space="preserve"> ce.html (ant\c1\ce.html) · contraste del archivo de pasajes: ✔</w:t>
      </w:r>
      <w:r>
        <w:br/>
      </w:r>
      <w:r>
        <w:rPr>
          <w:b/>
        </w:rPr>
        <w:t>Lugar:</w:t>
      </w:r>
      <w:r>
        <w:t xml:space="preserve"> Constitución, art. 10.1</w:t>
      </w:r>
      <w:r>
        <w:br/>
      </w:r>
      <w:r>
        <w:rPr>
          <w:b/>
        </w:rPr>
        <w:t>Tal como está en la fuente:</w:t>
      </w:r>
      <w:r>
        <w:t xml:space="preserve"> La dignidad de la persona, los derechos inviolables que le son inherentes, el libre desarrollo de la personalidad, el respeto a la ley y a los derechos de los demás son fundamento del orden político y de la paz social</w:t>
      </w:r>
      <w:r>
        <w:t>. Lo inviolable y lo inherente no lo crea la ley: lo reconoce. Hasta el positivismo más influyente del siglo XX admitió un «contenido mínimo del derecho natural» que todo ordenamiento necesita para sostenerse</w:t>
      </w:r>
      <w:r>
        <w:t xml:space="preserve"> (Hart, El concepto de Derecho, 1961, cap. IX; fuente secundaria: artículo de la revista Problema, UNAM, 2025)</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t>[01.00-17.2 y 17.3]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t xml:space="preserve"> (Código Civil, art. 1.1)</w:t>
      </w:r>
      <w:r>
        <w:br/>
      </w:r>
      <w:r>
        <w:rPr>
          <w:b/>
        </w:rPr>
        <w:t>leída en su fuente · Código Civil, art. 1.1</w:t>
      </w:r>
      <w:r>
        <w:br/>
      </w:r>
      <w:r>
        <w:rPr>
          <w:b/>
        </w:rPr>
        <w:t>Archivo leído:</w:t>
      </w:r>
      <w:r>
        <w:t xml:space="preserve"> codigo_civil_1889.html (c5\codigo_civil_1889.html) · contraste del archivo de pasajes: ✔</w:t>
      </w:r>
      <w:r>
        <w:br/>
      </w:r>
      <w:r>
        <w:rPr>
          <w:b/>
        </w:rPr>
        <w:t>Lugar:</w:t>
      </w:r>
      <w:r>
        <w:t xml:space="preserve"> Art. 1.1 (#a1)</w:t>
      </w:r>
      <w:r>
        <w:br/>
      </w:r>
      <w:r>
        <w:rPr>
          <w:b/>
        </w:rPr>
        <w:t>Dirección:</w:t>
      </w:r>
      <w:r>
        <w:t xml:space="preserve"> </w:t>
      </w:r>
      <w:r>
        <w:t>https://www.boe.es/buscar/act.php?id=BOE-A-1889-4763</w:t>
      </w:r>
      <w:r>
        <w:br/>
      </w:r>
      <w:r>
        <w:rPr>
          <w:b/>
        </w:rPr>
        <w:t>Tal como está en la fuente:</w:t>
      </w:r>
      <w:r>
        <w:t xml:space="preserve"> 1. Las fuentes del ordenamiento jurídico español son la ley, la costumbre y los principios generales del derecho.</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t xml:space="preserve"> (Código Civil, art. 1.4)</w:t>
      </w:r>
      <w:r>
        <w:br/>
      </w:r>
      <w:r>
        <w:rPr>
          <w:b/>
        </w:rPr>
        <w:t>leída en su fuente · Código Civil, art. 1.4</w:t>
      </w:r>
      <w:r>
        <w:br/>
      </w:r>
      <w:r>
        <w:rPr>
          <w:b/>
        </w:rPr>
        <w:t>Archivo leído:</w:t>
      </w:r>
      <w:r>
        <w:t xml:space="preserve"> cc.html (ant\c1\cc.html) · contraste del archivo de pasajes: ✔</w:t>
      </w:r>
      <w:r>
        <w:br/>
      </w:r>
      <w:r>
        <w:rPr>
          <w:b/>
        </w:rPr>
        <w:t>Lugar:</w:t>
      </w:r>
      <w:r>
        <w:t xml:space="preserve"> Código Civil, art. 1.4</w:t>
      </w:r>
      <w:r>
        <w:br/>
      </w:r>
      <w:r>
        <w:rPr>
          <w:b/>
        </w:rPr>
        <w:t>Tal como está en la fuente:</w:t>
      </w:r>
      <w:r>
        <w:t xml:space="preserve"> se aplicarán en defecto de ley o costumbre, sin perjuicio de su carácter informador del ordenamiento jurídico</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t>[02.00-27.1 y 27.2]</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t xml:space="preserve"> (Constitución, art. 1.1)</w:t>
      </w:r>
      <w:r>
        <w:t xml:space="preserve"> y garantiza «la libertad ideológica, religiosa y de culto»</w:t>
      </w:r>
      <w:r>
        <w:t xml:space="preserve"> (art. 16.1)</w:t>
      </w:r>
      <w:r>
        <w:br/>
      </w:r>
      <w:r>
        <w:rPr>
          <w:b/>
        </w:rPr>
        <w:t>leída en su fuente · art. 16.1</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1. Se garantiza la libertad ideológica, religiosa y de culto</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t xml:space="preserve"> (Constitución, art. 10.2)</w:t>
      </w:r>
      <w:r>
        <w:br/>
      </w:r>
      <w:r>
        <w:rPr>
          <w:b/>
        </w:rPr>
        <w:t>leída en su fuente · Constitución, art. 10.2</w:t>
      </w:r>
      <w:r>
        <w:br/>
      </w:r>
      <w:r>
        <w:rPr>
          <w:b/>
        </w:rPr>
        <w:t>Archivo leído:</w:t>
      </w:r>
      <w:r>
        <w:t xml:space="preserve"> ce.html (ant\c1\ce.html) · contraste del archivo de pasajes: ✔</w:t>
      </w:r>
      <w:r>
        <w:br/>
      </w:r>
      <w:r>
        <w:rPr>
          <w:b/>
        </w:rPr>
        <w:t>Lugar:</w:t>
      </w:r>
      <w:r>
        <w:t xml:space="preserve"> Constitución, art. 10.2</w:t>
      </w:r>
      <w:r>
        <w:br/>
      </w:r>
      <w:r>
        <w:rPr>
          <w:b/>
        </w:rPr>
        <w:t>Tal como está en la fuente:</w:t>
      </w:r>
      <w:r>
        <w:t xml:space="preserve"> de conformidad con la Declaración Universal de Derechos Humanos</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t>[01.00-17.8 y 17.9; 11.00-14.4 y 14.5]</w:t>
      </w:r>
    </w:p>
    <w:p>
      <w:r>
        <w:rPr>
          <w:b/>
        </w:rPr>
        <w:t>5. «El Estado es aconfesional».</w:t>
      </w:r>
    </w:p>
    <w:p>
      <w:pPr>
        <w:pStyle w:val="ListBullet"/>
      </w:pPr>
      <w:r>
        <w:rPr>
          <w:i/>
        </w:rPr>
        <w:t>La defensa del Estado:</w:t>
      </w:r>
      <w:r>
        <w:t xml:space="preserve"> «Ninguna confesión tendrá carácter estatal»</w:t>
      </w:r>
      <w:r>
        <w:t xml:space="preserve"> (Constitución,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t xml:space="preserve"> (ídem)</w:t>
      </w:r>
      <w:r>
        <w:br/>
      </w:r>
      <w:r>
        <w:rPr>
          <w:b/>
        </w:rPr>
        <w:t>leída en su fuente · ídem</w:t>
      </w:r>
      <w:r>
        <w:br/>
      </w:r>
      <w:r>
        <w:rPr>
          <w:b/>
        </w:rPr>
        <w:t>Archivo leído:</w:t>
      </w:r>
      <w:r>
        <w:t xml:space="preserve"> ce.html (ant\c1\ce.html) · contraste del archivo de pasajes: ✔</w:t>
      </w:r>
      <w:r>
        <w:br/>
      </w:r>
      <w:r>
        <w:rPr>
          <w:b/>
        </w:rPr>
        <w:t>Lugar:</w:t>
      </w:r>
      <w:r>
        <w:t xml:space="preserve"> ídem</w:t>
      </w:r>
      <w:r>
        <w:br/>
      </w:r>
      <w:r>
        <w:rPr>
          <w:b/>
        </w:rPr>
        <w:t>Tal como está en la fuente:</w:t>
      </w:r>
      <w:r>
        <w:t xml:space="preserve"> Los poderes públicos tendrán en cuenta las creencias religiosas de la sociedad española</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t>[05.00-12.2 y 12.3]</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t xml:space="preserve"> (Constitución, preámbulo)</w:t>
      </w:r>
      <w:r>
        <w:br/>
      </w:r>
      <w:r>
        <w:rPr>
          <w:b/>
        </w:rPr>
        <w:t>leída en su fuente · Constitución, preámbulo</w:t>
      </w:r>
      <w:r>
        <w:br/>
      </w:r>
      <w:r>
        <w:rPr>
          <w:b/>
        </w:rPr>
        <w:t>Archivo leído:</w:t>
      </w:r>
      <w:r>
        <w:t xml:space="preserve"> constitucion_1978.html (c5\constitucion_1978.html) · contraste del archivo de pasajes: ✔</w:t>
      </w:r>
      <w:r>
        <w:br/>
      </w:r>
      <w:r>
        <w:rPr>
          <w:b/>
        </w:rPr>
        <w:t>Lugar:</w:t>
      </w:r>
      <w:r>
        <w:t xml:space="preserve"> Preámbulo</w:t>
      </w:r>
      <w:r>
        <w:br/>
      </w:r>
      <w:r>
        <w:rPr>
          <w:b/>
        </w:rPr>
        <w:t>Dirección:</w:t>
      </w:r>
      <w:r>
        <w:t xml:space="preserve"> </w:t>
      </w:r>
      <w:r>
        <w:t>https://www.boe.es/buscar/act.php?id=BOE-A-1978-31229</w:t>
      </w:r>
      <w:r>
        <w:br/>
      </w:r>
      <w:r>
        <w:rPr>
          <w:b/>
        </w:rPr>
        <w:t>Tal como está en la fuente:</w:t>
      </w:r>
      <w:r>
        <w:t xml:space="preserve"> …deseando establecer la justicia, la libertad y la seguridad y promover el bien de cuantos la integran</w:t>
      </w:r>
      <w:r>
        <w:t>; y manda que la libertad y la igualdad sean «reales y efectivas»</w:t>
      </w:r>
      <w:r>
        <w:t xml:space="preserve"> (art. 9.2)</w:t>
      </w:r>
      <w:r>
        <w:t>. De todos, no de la mayoría. Tomás de Aquino escribió que el bien común de la ciudad y el bien de una sola persona «no se diferencian solo según lo mucho y lo poco, sino por una diferencia formal»</w:t>
      </w:r>
      <w:r>
        <w:t xml:space="preserve"> [original: «bonum commune civitatis et bonum singulare unius personae non differunt solum secundum multum et paucum, sed secundum formalem differentiam»]</w:t>
      </w:r>
      <w:r>
        <w:t xml:space="preserve"> (Suma teológica II-II, q. 58, a. 7, ad 2)</w:t>
      </w:r>
      <w:r>
        <w:br/>
      </w:r>
      <w:r>
        <w:rPr>
          <w:b/>
        </w:rPr>
        <w:t>leída en su fuente · Suma teológica II-II, q. 58, a. 7, ad 2</w:t>
      </w:r>
      <w:r>
        <w:br/>
      </w:r>
      <w:r>
        <w:rPr>
          <w:b/>
        </w:rPr>
        <w:t>Archivo leído:</w:t>
      </w:r>
      <w:r>
        <w:t xml:space="preserve"> sth3057.html (ant\c1\sth3057.html) · contraste del archivo de pasajes: ✔</w:t>
      </w:r>
      <w:r>
        <w:br/>
      </w:r>
      <w:r>
        <w:rPr>
          <w:b/>
        </w:rPr>
        <w:t>Lugar:</w:t>
      </w:r>
      <w:r>
        <w:t xml:space="preserve"> Suma teológica II-II, q. 58, a. 7, respuesta a la segunda objeción</w:t>
      </w:r>
      <w:r>
        <w:br/>
      </w:r>
      <w:r>
        <w:rPr>
          <w:b/>
        </w:rPr>
        <w:t>Tal como está en la fuente:</w:t>
      </w:r>
      <w:r>
        <w:t xml:space="preserve"> bonum commune civitatis et bonum singulare unius personae non differunt solum secundum multum et paucum, sed secundum formalem differentiam</w:t>
      </w:r>
      <w:r>
        <w:t>: el bien común no es una suma de bienes particulares. Y John Stuart Mill, que renunciaba a apoyarse en un derecho anterior a la utilidad, contaba ya «la tiranía de la mayoría» entre los males de los que la sociedad debe guardarse</w:t>
      </w:r>
      <w:r>
        <w:t xml:space="preserve"> [original: «"the tyranny of the majority" is now generally included among the evils against which society requires to be on its guard»]</w:t>
      </w:r>
      <w:r>
        <w:t xml:space="preserve"> (Mill, Sobre la libertad, 1859, cap. I)</w:t>
      </w:r>
      <w:r>
        <w:t>.</w:t>
      </w:r>
    </w:p>
    <w:p>
      <w:pPr>
        <w:pStyle w:val="ListBullet"/>
      </w:pPr>
      <w:r>
        <w:rPr>
          <w:i/>
        </w:rPr>
        <w:t>Más:</w:t>
      </w:r>
      <w:r>
        <w:t xml:space="preserve"> Mill añade que, si la sociedad dicta mandatos injustos, o se mete donde no debe, «ejerce una tiranía social más formidable que muchos tipos de opresión política», porque deja menos salidas y llega a «esclavizar el alma misma»</w:t>
      </w:r>
      <w:r>
        <w:t xml:space="preserve"> [original: «if it issues wrong mandates instead of right, or any mandates at all in things with which it ought not to meddle, it practises a social tyranny more formidable than many kinds of political oppression, since… it leaves fewer means of escape, penetrating much more deeply into the details of life, and enslaving the soul itself»]</w:t>
      </w:r>
      <w:r>
        <w:t xml:space="preserve"> (ídem)</w:t>
      </w:r>
      <w:r>
        <w:t>. Y Stigler describió la otra cara: «por regla general, la regulación es adquirida por la industria y está diseñada y operada principalmente para su beneficio»</w:t>
      </w:r>
      <w:r>
        <w:t xml:space="preserve"> [original: «as a rule, regulation is acquired by the industry and is designed and operated primarily for its benefit»]</w:t>
      </w:r>
      <w:r>
        <w:t xml:space="preserve"> (Stigler, 1971, p. 3; fuente secundaria: Carrigan y Coglianese)</w:t>
      </w:r>
      <w:r>
        <w:br/>
      </w:r>
      <w:r>
        <w:rPr>
          <w:b/>
        </w:rPr>
        <w:t>leída en su fuente · Stigler, 1971, p. 3; fuente secundaria: Carrigan y Coglianese</w:t>
      </w:r>
      <w:r>
        <w:br/>
      </w:r>
      <w:r>
        <w:rPr>
          <w:b/>
        </w:rPr>
        <w:t>Archivo leído:</w:t>
      </w:r>
      <w:r>
        <w:t xml:space="preserve"> GWU_RegStudies_Carrigan_Coglianese_Stigler_Economic_Theory_of_Regulation.txt · contraste del archivo de pasajes: sin archivo</w:t>
      </w:r>
      <w:r>
        <w:br/>
      </w:r>
      <w:r>
        <w:rPr>
          <w:b/>
        </w:rPr>
        <w:t>Lugar:</w:t>
      </w:r>
      <w:r>
        <w:t xml:space="preserve"> 10 FUENTES LEIDAS/c9d (índice, entrada 98)</w:t>
      </w:r>
      <w:r>
        <w:br/>
      </w:r>
      <w:r>
        <w:rPr>
          <w:b/>
        </w:rPr>
        <w:t>Tal como está en la fuente:</w:t>
      </w:r>
      <w:r>
        <w:t xml:space="preserve"> por regla general, la regulación es adquirida por la industria y está diseñada y operada p</w:t>
      </w:r>
      <w:r>
        <w:t>. Matiz: Mill dejaba fuera de su principio lo que llamaba «estados atrasados de la sociedad»</w:t>
      </w:r>
      <w:r>
        <w:t xml:space="preserve"> [original: «backward states of society»]</w:t>
      </w:r>
      <w:r>
        <w:t>, un límite de su época.</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t>[01.00-17.6 y 17.7, con Aquino corregido en la fe de erratas; 01.00-14.2 a 14.4; 05.00-12.6 y 12.7]</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t>[23.00-6.6 y 6.7; la frase atribuida a Weber, corregida en 6.3]</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t xml:space="preserve"> (Constitución, art. 9.2)</w:t>
      </w:r>
      <w:r>
        <w:br/>
      </w:r>
      <w:r>
        <w:rPr>
          <w:b/>
        </w:rPr>
        <w:t>leída en su fuente · Constitución, art. 9.2</w:t>
      </w:r>
      <w:r>
        <w:br/>
      </w:r>
      <w:r>
        <w:rPr>
          <w:b/>
        </w:rPr>
        <w:t>Archivo leído:</w:t>
      </w:r>
      <w:r>
        <w:t xml:space="preserve"> ce.html (ant\c1\ce.html) · contraste del archivo de pasajes: ✔</w:t>
      </w:r>
      <w:r>
        <w:br/>
      </w:r>
      <w:r>
        <w:rPr>
          <w:b/>
        </w:rPr>
        <w:t>Lugar:</w:t>
      </w:r>
      <w:r>
        <w:t xml:space="preserve"> Constitución, art. 9.2</w:t>
      </w:r>
      <w:r>
        <w:br/>
      </w:r>
      <w:r>
        <w:rPr>
          <w:b/>
        </w:rPr>
        <w:t>Tal como está en la fuente:</w:t>
      </w:r>
      <w:r>
        <w:t xml:space="preserve"> promover las condiciones para que la libertad y la igualdad del individuo y de los grupos en que se integra sean reales y efectivas</w:t>
      </w:r>
      <w:r>
        <w:t>. Y el mismo artículo que garantiza la legalidad garantiza también «la interdicción de la arbitrariedad de los poderes públicos»</w:t>
      </w:r>
      <w:r>
        <w:t xml:space="preserve"> (art. 9.3)</w:t>
      </w:r>
      <w:r>
        <w:br/>
      </w:r>
      <w:r>
        <w:rPr>
          <w:b/>
        </w:rPr>
        <w:t>leída en su fuente · art. 9.3</w:t>
      </w:r>
      <w:r>
        <w:br/>
      </w:r>
      <w:r>
        <w:rPr>
          <w:b/>
        </w:rPr>
        <w:t>Archivo leído:</w:t>
      </w:r>
      <w:r>
        <w:t xml:space="preserve"> ce.html (ant\c1\ce.html) · contraste del archivo de pasajes: ✔</w:t>
      </w:r>
      <w:r>
        <w:br/>
      </w:r>
      <w:r>
        <w:rPr>
          <w:b/>
        </w:rPr>
        <w:t>Lugar:</w:t>
      </w:r>
      <w:r>
        <w:t xml:space="preserve"> art. 9.3</w:t>
      </w:r>
      <w:r>
        <w:br/>
      </w:r>
      <w:r>
        <w:rPr>
          <w:b/>
        </w:rPr>
        <w:t>Tal como está en la fuente:</w:t>
      </w:r>
      <w:r>
        <w:t xml:space="preserve"> la interdicción de la arbitrariedad de los poderes públicos</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r>
        <w:t>[08.00-7.8 y 7.9]</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t>[01.00-17.4 y 17.5; 05.00-12.8 y 12.9]</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ce.html (ant\c1\ce.html) · contraste del archivo de pasajes: ✔</w:t>
      </w:r>
      <w:r>
        <w:br/>
      </w:r>
      <w:r>
        <w:rPr>
          <w:b/>
        </w:rPr>
        <w:t>Lugar:</w:t>
      </w:r>
      <w:r>
        <w:t xml:space="preserve"> (paso 2 bis) el artículo citado trata de lo que dice la obra (leído en el texto descargado, al lado en el cotejo) | texto de la fuente</w:t>
      </w:r>
      <w:r>
        <w:br/>
      </w:r>
      <w:r>
        <w:rPr>
          <w:b/>
        </w:rPr>
        <w:t>Tal como está en la fuente:</w:t>
      </w:r>
      <w:r>
        <w:t xml:space="preserve"> 3. El reconocimiento, el respeto y la protección de los principios reconocidos en el Capítulo tercero informarán la legislación positiva, la práctica judicial y la actuación de los poderes públicos. Sólo podrán ser alegados ante la Jurisdicción ordinaria de acuerdo con lo que dispongan las leyes que los desarrollen. Subir [Bloque 63: #a54]</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t xml:space="preserve"> (Constitución, art. 47)</w:t>
      </w:r>
      <w:r>
        <w:br/>
      </w:r>
      <w:r>
        <w:rPr>
          <w:b/>
        </w:rPr>
        <w:t>leída en su fuente · Constitución, art. 47</w:t>
      </w:r>
      <w:r>
        <w:br/>
      </w:r>
      <w:r>
        <w:rPr>
          <w:b/>
        </w:rPr>
        <w:t>Archivo leído:</w:t>
      </w:r>
      <w:r>
        <w:t xml:space="preserve"> constitucion_1978.html (c5\constitucion_1978.html) · contraste del archivo de pasajes: ✔</w:t>
      </w:r>
      <w:r>
        <w:br/>
      </w:r>
      <w:r>
        <w:rPr>
          <w:b/>
        </w:rPr>
        <w:t>Lugar:</w:t>
      </w:r>
      <w:r>
        <w:t xml:space="preserve"> Art. 47 (#a47)</w:t>
      </w:r>
      <w:r>
        <w:br/>
      </w:r>
      <w:r>
        <w:rPr>
          <w:b/>
        </w:rPr>
        <w:t>Dirección:</w:t>
      </w:r>
      <w:r>
        <w:t xml:space="preserve"> </w:t>
      </w:r>
      <w:r>
        <w:t>https://www.boe.es/buscar/act.php?id=BOE-A-1978-31229</w:t>
      </w:r>
      <w:r>
        <w:br/>
      </w:r>
      <w:r>
        <w:rPr>
          <w:b/>
        </w:rPr>
        <w:t>Tal como está en la fuente:</w:t>
      </w:r>
      <w:r>
        <w:t xml:space="preserve"> Todos los españoles tienen derecho a disfrutar de una vivienda digna y adecuada.</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t>[14.00-8.4 y 8.5; 18.00-7.2 y 7.3]</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t>[14.00-8.6 y 8.7]</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t xml:space="preserve"> (Constitución, art. 136.1 y 136.3)</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t>[14.00-8.8 y 8.9]</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t>[25.00-11.8 y 11.9]</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t>[29.00-8.2 y 8.3]</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r>
        <w:t>[24.00-9.10 y 9.11]</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t xml:space="preserve"> (Constitución, art. 1.1)</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xml:space="preserve"> [original: «Imitando, non nascendo»]</w:t>
      </w:r>
      <w:r>
        <w:t>, y «no os fijéis en la naturaleza, sino en la tara»</w:t>
      </w:r>
      <w:r>
        <w:t xml:space="preserve"> [original: «nolite attendere naturam, sed vitium»]</w:t>
      </w:r>
      <w:r>
        <w:t xml:space="preserve"> (Agustín, Tratado 42 sobre el Evangelio de Juan, n.º 10 y 15; traducción publicada en augustinus.it)</w:t>
      </w:r>
      <w:r>
        <w:br/>
      </w:r>
      <w:r>
        <w:rPr>
          <w:b/>
        </w:rPr>
        <w:t>leída en su fuente · Agustín, Tratado 42 sobre el Evangelio de Juan, n.º 10 y 15; traducción publicada en augus</w:t>
      </w:r>
      <w:r>
        <w:br/>
      </w:r>
      <w:r>
        <w:rPr>
          <w:b/>
        </w:rPr>
        <w:t>Archivo leído:</w:t>
      </w:r>
      <w:r>
        <w:t xml:space="preserve"> Agustin_Tratado_42_sobre_Juan_espanol_augustinus-it.htm; Agustin_In_Iohannis_tract_42_latin_augustinus-it.htm (c9d\Agustin_Tratado_42_sobre_Juan_espanol_augustinus-it.htm) · contraste del archivo de pasajes: ✔</w:t>
      </w:r>
      <w:r>
        <w:br/>
      </w:r>
      <w:r>
        <w:rPr>
          <w:b/>
        </w:rPr>
        <w:t>Lugar:</w:t>
      </w:r>
      <w:r>
        <w:t xml:space="preserve"> N. 15</w:t>
      </w:r>
      <w:r>
        <w:br/>
      </w:r>
      <w:r>
        <w:rPr>
          <w:b/>
        </w:rPr>
        <w:t>Tal como está en la fuente:</w:t>
      </w:r>
      <w:r>
        <w:t xml:space="preserve"> De nuevo, no os fijéis en la naturaleza, sino en la tara. Así son de Dios y no son de Dios ésos: por naturaleza, de Dios; por la tara, no de Dios.</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t>[04.00-8.4 y 8.5; 05.00-12.4 y 12.5]</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t xml:space="preserve"> (Ley 40/2015, art. 32)</w:t>
      </w:r>
      <w:r>
        <w:t>, y la autoridad o el funcionario que, a sabiendas de su injusticia, dicta una resolución arbitraria comete prevaricación</w:t>
      </w:r>
      <w:r>
        <w:t xml:space="preserve"> (Código Penal, art. 404)</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t xml:space="preserve"> (Código Penal, art. 31 quinquies.1)</w:t>
      </w:r>
      <w:r>
        <w:br/>
      </w:r>
      <w:r>
        <w:rPr>
          <w:b/>
        </w:rPr>
        <w:t>leída en su fuente · Código Penal, art. 31 quinquies.1</w:t>
      </w:r>
      <w:r>
        <w:br/>
      </w:r>
      <w:r>
        <w:rPr>
          <w:b/>
        </w:rPr>
        <w:t>Archivo leído:</w:t>
      </w:r>
      <w:r>
        <w:t xml:space="preserve"> 8.5_15a_Codigo_Penal_BOE-A-1995-25444.html (c8c\8.5_15a_Codigo_Penal_BOE-A-1995-25444.html) · contraste del archivo de pasajes: ✔</w:t>
      </w:r>
      <w:r>
        <w:br/>
      </w:r>
      <w:r>
        <w:rPr>
          <w:b/>
        </w:rPr>
        <w:t>Lugar:</w:t>
      </w:r>
      <w:r>
        <w:t xml:space="preserve"> Art. 31 quinquies.1</w:t>
      </w:r>
      <w:r>
        <w:br/>
      </w:r>
      <w:r>
        <w:rPr>
          <w:b/>
        </w:rPr>
        <w:t>Dirección:</w:t>
      </w:r>
      <w:r>
        <w:t xml:space="preserve"> </w:t>
      </w:r>
      <w:r>
        <w:t>https://www.boe.es/buscar/act.php?id=BOE-A-1995-25444#a31quinquies</w:t>
      </w:r>
      <w:r>
        <w:br/>
      </w:r>
      <w:r>
        <w:rPr>
          <w:b/>
        </w:rPr>
        <w:t>Tal como está en la fuente:</w:t>
      </w:r>
      <w:r>
        <w:t xml:space="preserve"> Las disposiciones relativas a la responsabilidad penal de las personas jurídicas no serán aplicables al Estado, a las Administraciones públicas territoriales e institucionales, a los Organismos Reguladores, las Agencias y Entidades públicas Empresariales, a las organizaciones internacionales de derecho público, ni a aquellas otras que ejerzan potestades públicas de soberanía o administrativas.</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t>[04.00-8.2 y 8.3]</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t>[04.00-8.6 y 8.7]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t xml:space="preserve"> (Convención sobre Derechos y Deberes de los Estados, Montevideo, 26-12-1933, art. 3; facsímil de la OEA)</w:t>
      </w:r>
      <w:r>
        <w:br/>
      </w:r>
      <w:r>
        <w:rPr>
          <w:b/>
        </w:rPr>
        <w:t>pasaje guardado · Convención sobre Derechos y Deberes de los Estados, Montevideo, 26-12-1933, art. 3; facsím</w:t>
      </w:r>
      <w:r>
        <w:br/>
      </w:r>
      <w:r>
        <w:rPr>
          <w:b/>
        </w:rPr>
        <w:t>Archivo leído:</w:t>
      </w:r>
      <w:r>
        <w:t xml:space="preserve"> 12.00_Convencion_Montevideo_1933_OEA_facsimil_OCR_tesseract.txt (c6\12.00_Convencion_Montevideo_1933_OEA_facsimil_OCR_tesseract.txt) · contraste del archivo de pasajes: parcial</w:t>
      </w:r>
      <w:r>
        <w:br/>
      </w:r>
      <w:r>
        <w:rPr>
          <w:b/>
        </w:rPr>
        <w:t>Lugar:</w:t>
      </w:r>
      <w:r>
        <w:t xml:space="preserve"> art. 3</w:t>
      </w:r>
      <w:r>
        <w:br/>
      </w:r>
      <w:r>
        <w:rPr>
          <w:b/>
        </w:rPr>
        <w:t>Tal como está en la fuente:</w:t>
      </w:r>
      <w:r>
        <w:t xml:space="preserve"> La existencia política del Estado es independiente de su reconocimiento por los demás Estados</w:t>
      </w:r>
      <w:r>
        <w:t>. Ningún título superior lo crea: se lo da él mismo.</w:t>
      </w:r>
    </w:p>
    <w:p>
      <w:pPr>
        <w:pStyle w:val="ListBullet"/>
      </w:pPr>
      <w:r>
        <w:rPr>
          <w:i/>
        </w:rPr>
        <w:t>De dónde sale:</w:t>
      </w:r>
      <w:r>
        <w:t xml:space="preserve"> la firmaron en la Séptima Conferencia Internacional Americana, el 26-12-1933, Argentina, Brasil, Chile, Colombia, Costa Rica, Cuba, Ecuador, El Salvador, Estados Unidos, Guatemala, Haití, Honduras, México, Nicaragua, Panamá, Paraguay, Perú, la República Dominicana, Uruguay y Venezuela; diecisiete la ratificaron. Quedaba abierta a otros Estados (art. 16), y España no figura ni entre los firmantes ni entre los que la ratificaron o se adhirieron después</w:t>
      </w:r>
      <w:r>
        <w:t xml:space="preserve"> (OEA, estado de firmas y ratificaciones de la Convención, A-40)</w:t>
      </w:r>
      <w:r>
        <w:t>. Entró en vigor el 26-12-1934</w:t>
      </w:r>
      <w:r>
        <w:t xml:space="preserve"> (Treaties and Other International Agreements of the United States of America 1776-1949 (Tratados y otros acuerdos internacionales de los Estados Unidos), ed. Bevans, vol. 3, 1969, copia del Avalon Project)</w:t>
      </w:r>
      <w:r>
        <w:t>.</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t>[04.00-8.8 y 8.9]</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t>[23.00-6.8 y 6.9]</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r>
        <w:t>[29.00-8.6 y 8.7]</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t>[04.00-8.10 y 8.11; 10.00-18.12 y 18.13]</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t xml:space="preserve"> (Código Penal, art. 384)</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t>[09.00-7.2, 7.3, 7.8 y 7.9]</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t>[12.00-6.8 y 6.9]</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t xml:space="preserve"> (Ley 39/2015, art. 97.1)</w:t>
      </w:r>
      <w:r>
        <w:t>; y, cuando falta el título, hay vía de hecho y remedio propio</w:t>
      </w:r>
      <w:r>
        <w:t xml:space="preserve"> (Ley 29/1998, art. 30)</w:t>
      </w:r>
      <w:r>
        <w:t>. Pero la Administración se da a sí misma el título: sus actos se presumen válidos, y la providencia de apremio tiene «la misma fuerza ejecutiva que la sentencia judicial»</w:t>
      </w:r>
      <w:r>
        <w:t xml:space="preserve"> (Ley General Tributaria, art. 167.2)</w:t>
      </w:r>
      <w:r>
        <w:br/>
      </w:r>
      <w:r>
        <w:rPr>
          <w:b/>
        </w:rPr>
        <w:t>leída en su fuente · Ley General Tributaria, art. 167.2</w:t>
      </w:r>
      <w:r>
        <w:br/>
      </w:r>
      <w:r>
        <w:rPr>
          <w:b/>
        </w:rPr>
        <w:t>Archivo leído:</w:t>
      </w:r>
      <w:r>
        <w:t xml:space="preserve"> lgt_ley58_2003.html (c5\lgt_ley58_2003.html) · contraste del archivo de pasajes: ✔</w:t>
      </w:r>
      <w:r>
        <w:br/>
      </w:r>
      <w:r>
        <w:rPr>
          <w:b/>
        </w:rPr>
        <w:t>Lugar:</w:t>
      </w:r>
      <w:r>
        <w:t xml:space="preserve"> Ley General Tributaria, art. 167</w:t>
      </w:r>
      <w:r>
        <w:br/>
      </w:r>
      <w:r>
        <w:rPr>
          <w:b/>
        </w:rPr>
        <w:t>Tal como está en la fuente:</w:t>
      </w:r>
      <w:r>
        <w:t xml:space="preserve"> la misma fuerza ejecutiva que la sentencia judicial</w:t>
      </w:r>
      <w:r>
        <w:t>. Quien ejecuta es quien se da el título: el problema de ser juez en la propia causa (</w:t>
      </w:r>
      <w:r>
        <w:t>1.7</w:t>
      </w:r>
      <w:r>
        <w:t xml:space="preserve">). Se juzga en el </w:t>
      </w:r>
      <w:r>
        <w:t>cargo 13</w:t>
      </w:r>
      <w:r>
        <w:t>.</w:t>
      </w:r>
    </w:p>
    <w:p>
      <w:r>
        <w:t>[02.00-26.1 y 26.2]</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t xml:space="preserve"> (Constitución, art. 22.1)</w:t>
      </w:r>
      <w:r>
        <w:br/>
      </w:r>
      <w:r>
        <w:rPr>
          <w:b/>
        </w:rPr>
        <w:t>leída en su fuente · Constitución, art. 22.1</w:t>
      </w:r>
      <w:r>
        <w:br/>
      </w:r>
      <w:r>
        <w:rPr>
          <w:b/>
        </w:rPr>
        <w:t>Archivo leído:</w:t>
      </w:r>
      <w:r>
        <w:t xml:space="preserve"> ce.html (ant\c1\ce.html) · contraste del archivo de pasajes: ✔</w:t>
      </w:r>
      <w:r>
        <w:br/>
      </w:r>
      <w:r>
        <w:rPr>
          <w:b/>
        </w:rPr>
        <w:t>Lugar:</w:t>
      </w:r>
      <w:r>
        <w:t xml:space="preserve"> Constitución, art. 22.1</w:t>
      </w:r>
      <w:r>
        <w:br/>
      </w:r>
      <w:r>
        <w:rPr>
          <w:b/>
        </w:rPr>
        <w:t>Tal como está en la fuente:</w:t>
      </w:r>
      <w:r>
        <w:t xml:space="preserve"> Se reconoce el derecho de asociación</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t>[08.00-7.4 y 7.5]</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t>[28.00-9.10 y 9.11]</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t xml:space="preserve"> (Constitución, art. 24.2)</w:t>
      </w:r>
      <w:r>
        <w:br/>
      </w:r>
      <w:r>
        <w:rPr>
          <w:b/>
        </w:rPr>
        <w:t>pasaje guardado</w:t>
      </w:r>
      <w:r>
        <w:br/>
      </w:r>
      <w:r>
        <w:rPr>
          <w:b/>
        </w:rPr>
        <w:t>Archivo leído:</w:t>
      </w:r>
      <w:r>
        <w:t xml:space="preserve"> ley39_2015_procedimiento.html; 19.00_STC_18-1981_HJ.html; 19.00_STC_42-1989_HJ.html (c7a\19.00_STC_42-1989_HJ.html)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la presunción de inocencia, aunque con algunas matizaciones, es aplicable [...] a los expedientes administrativos sancionadores, mas la declaración de una finca como manifiestamente mejorable no tiene carácter sancionador en sentido estricto</w:t>
      </w:r>
      <w:r>
        <w:t>, y el honor es el límite de la libertad de expresión</w:t>
      </w:r>
      <w:r>
        <w:t xml:space="preserve"> (arts. 18.1 y 20.4)</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t>[00.00-11.10 y 11.11]</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xml:space="preserve">. La prueba de cada uno ya está en los capítulos anteriores, y aquí se remite a ella. Lo que la obra concede se dice en «Dónde aguanta» y en el límite honesto de cada cargo. </w:t>
      </w:r>
      <w:r>
        <w:t>[37.00-0.0.3; glosario 8.11 y 8.13]</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t xml:space="preserve"> (Hch 5:29)</w:t>
      </w:r>
      <w:r>
        <w:br/>
      </w:r>
      <w:r>
        <w:rPr>
          <w:b/>
        </w:rPr>
        <w:t>leída en su fuente · Hch 5:29</w:t>
      </w:r>
      <w:r>
        <w:br/>
      </w:r>
      <w:r>
        <w:rPr>
          <w:b/>
        </w:rPr>
        <w:t>Archivo leído:</w:t>
      </w:r>
      <w:r>
        <w:t xml:space="preserve"> rom_13_4-6_rva.html; mt_22_21_rva.html; hch_5_29_rva.html (c9g\hch_5_29_rva.html)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Es menester obedecer á Dios antes que á los hombres.</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t xml:space="preserve"> (Código Civil, art. 1.1)</w:t>
      </w:r>
      <w:r>
        <w:br/>
      </w:r>
      <w:r>
        <w:rPr>
          <w:b/>
        </w:rPr>
        <w:t>leída en su fuente · Código Civil, art. 1.1</w:t>
      </w:r>
      <w:r>
        <w:br/>
      </w:r>
      <w:r>
        <w:rPr>
          <w:b/>
        </w:rPr>
        <w:t>Archivo leído:</w:t>
      </w:r>
      <w:r>
        <w:t xml:space="preserve"> codigo_civil_1889.html (c5\codigo_civil_1889.html) · contraste del archivo de pasajes: ✔</w:t>
      </w:r>
      <w:r>
        <w:br/>
      </w:r>
      <w:r>
        <w:rPr>
          <w:b/>
        </w:rPr>
        <w:t>Lugar:</w:t>
      </w:r>
      <w:r>
        <w:t xml:space="preserve"> Art. 1.1 (#a1)</w:t>
      </w:r>
      <w:r>
        <w:br/>
      </w:r>
      <w:r>
        <w:rPr>
          <w:b/>
        </w:rPr>
        <w:t>Dirección:</w:t>
      </w:r>
      <w:r>
        <w:t xml:space="preserve"> </w:t>
      </w:r>
      <w:r>
        <w:t>https://www.boe.es/buscar/act.php?id=BOE-A-1889-4763</w:t>
      </w:r>
      <w:r>
        <w:br/>
      </w:r>
      <w:r>
        <w:rPr>
          <w:b/>
        </w:rPr>
        <w:t>Tal como está en la fuente:</w:t>
      </w:r>
      <w:r>
        <w:t xml:space="preserve"> 1. Las fuentes del ordenamiento jurídico español son la ley, la costumbre y los principios generales del derecho.</w:t>
      </w:r>
      <w:r>
        <w:t>. La costumbre «sólo regirá en defecto de ley aplicable»</w:t>
      </w:r>
      <w:r>
        <w:t xml:space="preserve"> (art. 1.3)</w:t>
      </w:r>
      <w:r>
        <w:br/>
      </w:r>
      <w:r>
        <w:rPr>
          <w:b/>
        </w:rPr>
        <w:t>leída en su fuente · art. 1.3</w:t>
      </w:r>
      <w:r>
        <w:br/>
      </w:r>
      <w:r>
        <w:rPr>
          <w:b/>
        </w:rPr>
        <w:t>Archivo leído:</w:t>
      </w:r>
      <w:r>
        <w:t xml:space="preserve"> codigo_civil_1889.html (c5\codigo_civil_1889.html) · contraste del archivo de pasajes: ✔</w:t>
      </w:r>
      <w:r>
        <w:br/>
      </w:r>
      <w:r>
        <w:rPr>
          <w:b/>
        </w:rPr>
        <w:t>Lugar:</w:t>
      </w:r>
      <w:r>
        <w:t xml:space="preserve"> Art. 1.3</w:t>
      </w:r>
      <w:r>
        <w:br/>
      </w:r>
      <w:r>
        <w:rPr>
          <w:b/>
        </w:rPr>
        <w:t>Dirección:</w:t>
      </w:r>
      <w:r>
        <w:t xml:space="preserve"> </w:t>
      </w:r>
      <w:r>
        <w:t>https://www.boe.es/buscar/act.php?id=BOE-A-1889-4763</w:t>
      </w:r>
      <w:r>
        <w:br/>
      </w:r>
      <w:r>
        <w:rPr>
          <w:b/>
        </w:rPr>
        <w:t>Tal como está en la fuente:</w:t>
      </w:r>
      <w:r>
        <w:t xml:space="preserve"> 3. La costumbre sólo regirá en defecto de ley aplicable, siempre que no sea contraria</w:t>
      </w:r>
      <w:r>
        <w:t>, y los principios generales, que es por donde entra la ley natural, «se aplicarán en defecto de ley o costumbre»</w:t>
      </w:r>
      <w:r>
        <w:t xml:space="preserve"> (art. 1.4)</w:t>
      </w:r>
      <w:r>
        <w:br/>
      </w:r>
      <w:r>
        <w:rPr>
          <w:b/>
        </w:rPr>
        <w:t>leída en su fuente · art. 1.4</w:t>
      </w:r>
      <w:r>
        <w:br/>
      </w:r>
      <w:r>
        <w:rPr>
          <w:b/>
        </w:rPr>
        <w:t>Archivo leído:</w:t>
      </w:r>
      <w:r>
        <w:t xml:space="preserve"> codigo_civil_1889.html (c5\codigo_civil_1889.html) · contraste del archivo de pasajes: ✔</w:t>
      </w:r>
      <w:r>
        <w:br/>
      </w:r>
      <w:r>
        <w:rPr>
          <w:b/>
        </w:rPr>
        <w:t>Lugar:</w:t>
      </w:r>
      <w:r>
        <w:t xml:space="preserve"> Art. 1.4</w:t>
      </w:r>
      <w:r>
        <w:br/>
      </w:r>
      <w:r>
        <w:rPr>
          <w:b/>
        </w:rPr>
        <w:t>Dirección:</w:t>
      </w:r>
      <w:r>
        <w:t xml:space="preserve"> </w:t>
      </w:r>
      <w:r>
        <w:t>https://www.boe.es/buscar/act.php?id=BOE-A-1889-4763</w:t>
      </w:r>
      <w:r>
        <w:br/>
      </w:r>
      <w:r>
        <w:rPr>
          <w:b/>
        </w:rPr>
        <w:t>Tal como está en la fuente:</w:t>
      </w:r>
      <w:r>
        <w:t xml:space="preserve"> 4. Los principios generales del derecho se aplicarán en defecto de ley o costumbre</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br/>
      </w:r>
      <w:r>
        <w:rPr>
          <w:b/>
        </w:rPr>
        <w:t>leída en su fuente · Código Civil, art. 1.4</w:t>
      </w:r>
      <w:r>
        <w:br/>
      </w:r>
      <w:r>
        <w:rPr>
          <w:b/>
        </w:rPr>
        <w:t>Archivo leído:</w:t>
      </w:r>
      <w:r>
        <w:t xml:space="preserve"> cc.html (ant\c1\cc.html) · contraste del archivo de pasajes: ✔</w:t>
      </w:r>
      <w:r>
        <w:br/>
      </w:r>
      <w:r>
        <w:rPr>
          <w:b/>
        </w:rPr>
        <w:t>Lugar:</w:t>
      </w:r>
      <w:r>
        <w:t xml:space="preserve"> Código Civil, art. 1.4</w:t>
      </w:r>
      <w:r>
        <w:br/>
      </w:r>
      <w:r>
        <w:rPr>
          <w:b/>
        </w:rPr>
        <w:t>Tal como está en la fuente:</w:t>
      </w:r>
      <w:r>
        <w:t xml:space="preserve"> se aplicarán en defecto de ley o costumbre, sin perjuicio de su carácter informador del ordenamiento jurídico</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t xml:space="preserve"> (Constitución, art. 10.1)</w:t>
      </w:r>
      <w:r>
        <w:t>, es decir, anteriores a ella; aun así, el Código Civil pone los principios por los que entran en el último lugar. Contra la costumbre injusta ya hay un filtro escrito: solo vale si no es «contraria a la moral o al orden público» y si «resulte probada»</w:t>
      </w:r>
      <w:r>
        <w:t xml:space="preserve"> (Código Civil, art. 1.3)</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t xml:space="preserve"> (Ley Orgánica del Poder Judicial, art. 219.10.ª)</w:t>
      </w:r>
      <w:r>
        <w:br/>
      </w:r>
      <w:r>
        <w:rPr>
          <w:b/>
        </w:rPr>
        <w:t>leída en su fuente · Ley Orgánica del Poder Judicial, art. 219.10.ª</w:t>
      </w:r>
      <w:r>
        <w:br/>
      </w:r>
      <w:r>
        <w:rPr>
          <w:b/>
        </w:rPr>
        <w:t>Archivo leído:</w:t>
      </w:r>
      <w:r>
        <w:t xml:space="preserve"> lopj.html (ant\c1\lopj.html) · contraste del archivo de pasajes: ✔</w:t>
      </w:r>
      <w:r>
        <w:br/>
      </w:r>
      <w:r>
        <w:rPr>
          <w:b/>
        </w:rPr>
        <w:t>Lugar:</w:t>
      </w:r>
      <w:r>
        <w:t xml:space="preserve"> Ley Orgánica del Poder Judicial, art. 219.10.ª</w:t>
      </w:r>
      <w:r>
        <w:br/>
      </w:r>
      <w:r>
        <w:rPr>
          <w:b/>
        </w:rPr>
        <w:t>Tal como está en la fuente:</w:t>
      </w:r>
      <w:r>
        <w:t xml:space="preserve"> tener interés directo o indirecto en el pleito o causa</w:t>
      </w:r>
      <w:r>
        <w:t>, y a sus autoridades, por «tener interés personal en el asunto»</w:t>
      </w:r>
      <w:r>
        <w:t xml:space="preserve"> (Ley 40/2015, art. 23.2.a)</w:t>
      </w:r>
      <w:r>
        <w:br/>
      </w:r>
      <w:r>
        <w:rPr>
          <w:b/>
        </w:rPr>
        <w:t>leída en su fuente · Ley 40/2015, art. 23.2.a</w:t>
      </w:r>
      <w:r>
        <w:br/>
      </w:r>
      <w:r>
        <w:rPr>
          <w:b/>
        </w:rPr>
        <w:t>Archivo leído:</w:t>
      </w:r>
      <w:r>
        <w:t xml:space="preserve"> l40.html (ant\c1\l40.html) · contraste del archivo de pasajes: ✔</w:t>
      </w:r>
      <w:r>
        <w:br/>
      </w:r>
      <w:r>
        <w:rPr>
          <w:b/>
        </w:rPr>
        <w:t>Lugar:</w:t>
      </w:r>
      <w:r>
        <w:t xml:space="preserve"> Ley 40/2015, art. 23.2.a</w:t>
      </w:r>
      <w:r>
        <w:br/>
      </w:r>
      <w:r>
        <w:rPr>
          <w:b/>
        </w:rPr>
        <w:t>Tal como está en la fuente:</w:t>
      </w:r>
      <w:r>
        <w:t xml:space="preserve"> tener interés personal en el asunto</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 a 2.7, con Hch 5:29 en la Reina-Valera Antigua; 00.2-3.1 a 3.4, sin las 259 normas de 2024: sin fila en el registro; 02.00-24.1 y 24.2; 02.00-25.1, la Ley 60/2003 de Arbitraje, leída el 7-oct en el BOE; 07.00-24.1 y 24.2; el xeer y el tikanga, en el contrapunto 4, con su remisión a F.7 (añadidos el 7-oct, con el sí de Kiko); el Althing, no: hoy es un parlamento que escribe leyes, y que «sigue funcionando» no tiene fuente leída; 11.00-14.6 a 14.9; 12.00-6.6 y 6.7; 19.00-35.18 y 35.19. La Ley Orgánica del Poder Judicial, art. 219, y la Ley 40/2015, art. 23, leídas hoy en local]</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t xml:space="preserve"> (Mt 22:21)</w:t>
      </w:r>
      <w:r>
        <w:br/>
      </w:r>
      <w:r>
        <w:rPr>
          <w:b/>
        </w:rPr>
        <w:t>leída en su fuente · Mt 22:21</w:t>
      </w:r>
      <w:r>
        <w:br/>
      </w:r>
      <w:r>
        <w:rPr>
          <w:b/>
        </w:rPr>
        <w:t>Archivo leído:</w:t>
      </w:r>
      <w:r>
        <w:t xml:space="preserve"> rom_13_4-6_rva.html; mt_22_21_rva.html; hch_5_29_rva.html (c9g\mt_22_21_rva.html) · contraste del archivo de pasajes: ✔</w:t>
      </w:r>
      <w:r>
        <w:br/>
      </w:r>
      <w:r>
        <w:rPr>
          <w:b/>
        </w:rPr>
        <w:t>Lugar:</w:t>
      </w:r>
      <w:r>
        <w:t xml:space="preserve"> Rom 13:4</w:t>
      </w:r>
      <w:r>
        <w:br/>
      </w:r>
      <w:r>
        <w:rPr>
          <w:b/>
        </w:rPr>
        <w:t>Dirección:</w:t>
      </w:r>
      <w:r>
        <w:t xml:space="preserve"> </w:t>
      </w:r>
      <w:r>
        <w:t>https://www.biblegateway.com/passage/?search=Romans+13%3A4-6&amp;version=RVA</w:t>
      </w:r>
      <w:r>
        <w:br/>
      </w:r>
      <w:r>
        <w:rPr>
          <w:b/>
        </w:rPr>
        <w:t>Tal como está en la fuente:</w:t>
      </w:r>
      <w:r>
        <w:t xml:space="preserve"> Pagad pues á César lo que es de César, y á Dios lo que es de Dios.</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 y «Carecerán de validez las disposiciones que contradigan otra de rango superior»</w:t>
      </w:r>
      <w:r>
        <w:t xml:space="preserve"> (Código Civil, art. 1.2)</w:t>
      </w:r>
      <w:r>
        <w:br/>
      </w:r>
      <w:r>
        <w:rPr>
          <w:b/>
        </w:rPr>
        <w:t>leída en su fuente · Código Civil, art. 1.2</w:t>
      </w:r>
      <w:r>
        <w:br/>
      </w:r>
      <w:r>
        <w:rPr>
          <w:b/>
        </w:rPr>
        <w:t>Archivo leído:</w:t>
      </w:r>
      <w:r>
        <w:t xml:space="preserve"> codigo_civil_1889.html (c5\codigo_civil_1889.html) · contraste del archivo de pasajes: ✔</w:t>
      </w:r>
      <w:r>
        <w:br/>
      </w:r>
      <w:r>
        <w:rPr>
          <w:b/>
        </w:rPr>
        <w:t>Lugar:</w:t>
      </w:r>
      <w:r>
        <w:t xml:space="preserve"> Art. 1.2</w:t>
      </w:r>
      <w:r>
        <w:br/>
      </w:r>
      <w:r>
        <w:rPr>
          <w:b/>
        </w:rPr>
        <w:t>Dirección:</w:t>
      </w:r>
      <w:r>
        <w:t xml:space="preserve"> </w:t>
      </w:r>
      <w:r>
        <w:t>https://www.boe.es/buscar/act.php?id=BOE-A-1889-4763</w:t>
      </w:r>
      <w:r>
        <w:br/>
      </w:r>
      <w:r>
        <w:rPr>
          <w:b/>
        </w:rPr>
        <w:t>Tal como está en la fuente:</w:t>
      </w:r>
      <w:r>
        <w:t xml:space="preserve"> 2. Carecerán de validez las disposiciones que contradigan otra de rango superior.</w:t>
      </w:r>
      <w:r>
        <w:t>: la jerarquía termina en la Constitución. «Ninguna confesión tendrá carácter estatal»</w:t>
      </w:r>
      <w:r>
        <w:t xml:space="preserve"> (Constitución, art. 16.3)</w:t>
      </w:r>
      <w:r>
        <w:br/>
      </w:r>
      <w:r>
        <w:rPr>
          <w:b/>
        </w:rPr>
        <w:t>leída en su fuente · art. 16.3</w:t>
      </w:r>
      <w:r>
        <w:br/>
      </w:r>
      <w:r>
        <w:rPr>
          <w:b/>
        </w:rPr>
        <w:t>Archivo leído:</w:t>
      </w:r>
      <w:r>
        <w:t xml:space="preserve"> constitucion_1978.html (c5\constitucion_1978.html) · contraste del archivo de pasajes: ✔</w:t>
      </w:r>
      <w:r>
        <w:br/>
      </w:r>
      <w:r>
        <w:rPr>
          <w:b/>
        </w:rPr>
        <w:t>Lugar:</w:t>
      </w:r>
      <w:r>
        <w:t xml:space="preserve"> Art. 16.3 (#a16)</w:t>
      </w:r>
      <w:r>
        <w:br/>
      </w:r>
      <w:r>
        <w:rPr>
          <w:b/>
        </w:rPr>
        <w:t>Dirección:</w:t>
      </w:r>
      <w:r>
        <w:t xml:space="preserve"> </w:t>
      </w:r>
      <w:r>
        <w:t>https://www.boe.es/buscar/act.php?id=BOE-A-1978-31229</w:t>
      </w:r>
      <w:r>
        <w:br/>
      </w:r>
      <w:r>
        <w:rPr>
          <w:b/>
        </w:rPr>
        <w:t>Tal como está en la fuente:</w:t>
      </w:r>
      <w:r>
        <w:t xml:space="preserve"> 3. Ninguna confesión tendrá carácter estatal.</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t xml:space="preserve"> (STC 145/2012, de 2 de julio)</w:t>
      </w:r>
      <w:r>
        <w:br/>
      </w:r>
      <w:r>
        <w:rPr>
          <w:b/>
        </w:rPr>
        <w:t>leída en su fuente · STC 145/2012, de 2 de julio</w:t>
      </w:r>
      <w:r>
        <w:br/>
      </w:r>
      <w:r>
        <w:rPr>
          <w:b/>
        </w:rPr>
        <w:t>Archivo leído:</w:t>
      </w:r>
      <w:r>
        <w:t xml:space="preserve"> stc_145_2012.html (c10\stc_145_2012.html) · contraste del archivo de pasajes: ✔</w:t>
      </w:r>
      <w:r>
        <w:br/>
      </w:r>
      <w:r>
        <w:rPr>
          <w:b/>
        </w:rPr>
        <w:t>Lugar:</w:t>
      </w:r>
      <w:r>
        <w:t xml:space="preserve"> STC 145/2012, de 2 de julio</w:t>
      </w:r>
      <w:r>
        <w:br/>
      </w:r>
      <w:r>
        <w:rPr>
          <w:b/>
        </w:rPr>
        <w:t>Tal como está en la fuente:</w:t>
      </w:r>
      <w:r>
        <w:t xml:space="preserve"> la primacía del Derecho comunitario como técnica o principio normativo destinado a asegurar su efectividad</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t xml:space="preserve"> (Declaración Universal de Derechos Humanos, art. 30)</w:t>
      </w:r>
      <w:r>
        <w:br/>
      </w:r>
      <w:r>
        <w:rPr>
          <w:b/>
        </w:rPr>
        <w:t>leída en su fuente · Declaración Universal de Derechos Humanos, art. 30</w:t>
      </w:r>
      <w:r>
        <w:br/>
      </w:r>
      <w:r>
        <w:rPr>
          <w:b/>
        </w:rPr>
        <w:t>Original donde está:</w:t>
      </w:r>
      <w:r>
        <w:t xml:space="preserve"> 10.00_DUDH_1948_ONU_es.html.txt</w:t>
      </w:r>
      <w:r>
        <w:br/>
      </w:r>
      <w:r>
        <w:t>El pasaje literal no está en el archivo de pasajes con este comienzo; la auditoría lo halló en ese original.</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t xml:space="preserve"> (reserva de España de 16-XII-1983, BOE núm. 69, de 21-III-1984)</w:t>
      </w:r>
      <w:r>
        <w:br/>
      </w:r>
      <w:r>
        <w:rPr>
          <w:b/>
        </w:rPr>
        <w:t>leída en su fuente · reserva de España de 16-XII-1983, BOE núm. 69, de 21-III-1984</w:t>
      </w:r>
      <w:r>
        <w:br/>
      </w:r>
      <w:r>
        <w:rPr>
          <w:b/>
        </w:rPr>
        <w:t>Archivo leído:</w:t>
      </w:r>
      <w:r>
        <w:t xml:space="preserve"> cedaw_ratificacion_boe_1984.pdf (c5\cedaw_ratificacion_boe_1984.pdf) · contraste del archivo de pasajes: ✔</w:t>
      </w:r>
      <w:r>
        <w:br/>
      </w:r>
      <w:r>
        <w:rPr>
          <w:b/>
        </w:rPr>
        <w:t>Lugar:</w:t>
      </w:r>
      <w:r>
        <w:t xml:space="preserve"> Pág. PDF 1</w:t>
      </w:r>
      <w:r>
        <w:br/>
      </w:r>
      <w:r>
        <w:rPr>
          <w:b/>
        </w:rPr>
        <w:t>Dirección:</w:t>
      </w:r>
      <w:r>
        <w:t xml:space="preserve"> </w:t>
      </w:r>
      <w:r>
        <w:t>https://www.boe.es/boe/dias/1984/03/21/pdfs/A07715-07720.pdf</w:t>
      </w:r>
      <w:r>
        <w:br/>
      </w:r>
      <w:r>
        <w:rPr>
          <w:b/>
        </w:rPr>
        <w:t>Tal como está en la fuente:</w:t>
      </w:r>
      <w:r>
        <w:t xml:space="preserve"> La ratificación de la Convención por España no efectará a las disposiciones constitucionales en materia de sucesión a la Corona española.</w:t>
      </w:r>
      <w:r>
        <w:br/>
      </w:r>
      <w:r>
        <w:rPr>
          <w:b/>
        </w:rPr>
        <w:t>Traducción guardada:</w:t>
      </w:r>
      <w:r>
        <w:t xml:space="preserve"> así en el original: «efectará»</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[37.00-3.1 a 3.8, con Mt 22:21 en la Reina-Valera Antigua; 00.2-3.5 a 3.8, con la reserva de 1983 a la Convención sobre la mujer (17.00-244.3), leída en el BOE; sin que la revisión total «nunca se ha activado»: sin fila en el registro; 03.00-34.10 y 34.11, el art. 31 quinquies con sus palabras; 11.00-10.1 y 10.2; 12.00-6.2 y 6.3; 16.00-13.14 y 13.15; 20.00-35.22 y 35.23. La Declaración Universal, art. 30, leída hoy en local]</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br/>
      </w:r>
      <w:r>
        <w:rPr>
          <w:b/>
        </w:rPr>
        <w:t>leída en su fuente · 1 Sam 8:15 y 18</w:t>
      </w:r>
      <w:r>
        <w:br/>
      </w:r>
      <w:r>
        <w:rPr>
          <w:b/>
        </w:rPr>
        <w:t>Archivo leído:</w:t>
      </w:r>
      <w:r>
        <w:t xml:space="preserve"> 1s_8_15-18_rva.html; 1s_8_15-18_rvr1960.html (c9h\1s_8_15-18_rva.html) · contraste del archivo de pasajes: ✔</w:t>
      </w:r>
      <w:r>
        <w:br/>
      </w:r>
      <w:r>
        <w:rPr>
          <w:b/>
        </w:rPr>
        <w:t>Lugar:</w:t>
      </w:r>
      <w:r>
        <w:t xml:space="preserve"> RVA, v. 15</w:t>
      </w:r>
      <w:r>
        <w:br/>
      </w:r>
      <w:r>
        <w:rPr>
          <w:b/>
        </w:rPr>
        <w:t>Dirección:</w:t>
      </w:r>
      <w:r>
        <w:t xml:space="preserve"> </w:t>
      </w:r>
      <w:r>
        <w:t>https://www.biblegateway.com/passage/?search=1+Samuel+8%3A15-18&amp;version=RVA</w:t>
      </w:r>
      <w:r>
        <w:t xml:space="preserve"> ; </w:t>
      </w:r>
      <w:r>
        <w:t>…&amp;version=RVR1960</w:t>
      </w:r>
      <w:r>
        <w:br/>
      </w:r>
      <w:r>
        <w:rPr>
          <w:b/>
        </w:rPr>
        <w:t>Tal como está en la fuente:</w:t>
      </w:r>
      <w:r>
        <w:t xml:space="preserve"> El diezmará vuestras simientes y vuestras viñas, para dar á sus eunucos y á sus siervos.</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t xml:space="preserve"> (Constitución, art. 1.2)</w:t>
      </w:r>
      <w:r>
        <w:br/>
      </w:r>
      <w:r>
        <w:rPr>
          <w:b/>
        </w:rPr>
        <w:t>leída en su fuente · Constitución, art. 1.2</w:t>
      </w:r>
      <w:r>
        <w:br/>
      </w:r>
      <w:r>
        <w:rPr>
          <w:b/>
        </w:rPr>
        <w:t>Archivo leído:</w:t>
      </w:r>
      <w:r>
        <w:t xml:space="preserve"> constitucion_1978.html (c5\constitucion_1978.html) · contraste del archivo de pasajes: ✔</w:t>
      </w:r>
      <w:r>
        <w:br/>
      </w:r>
      <w:r>
        <w:rPr>
          <w:b/>
        </w:rPr>
        <w:t>Lugar:</w:t>
      </w:r>
      <w:r>
        <w:t xml:space="preserve"> Art. 1.2</w:t>
      </w:r>
      <w:r>
        <w:br/>
      </w:r>
      <w:r>
        <w:rPr>
          <w:b/>
        </w:rPr>
        <w:t>Dirección:</w:t>
      </w:r>
      <w:r>
        <w:t xml:space="preserve"> </w:t>
      </w:r>
      <w:r>
        <w:t>https://www.boe.es/buscar/act.php?id=BOE-A-1978-31229</w:t>
      </w:r>
      <w:r>
        <w:br/>
      </w:r>
      <w:r>
        <w:rPr>
          <w:b/>
        </w:rPr>
        <w:t>Tal como está en la fuente:</w:t>
      </w:r>
      <w:r>
        <w:t xml:space="preserve"> 2. La soberanía nacional reside en el pueblo español, del que emanan los poderes del Estado.</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br/>
      </w:r>
      <w:r>
        <w:rPr>
          <w:b/>
        </w:rPr>
        <w:t>leída en su fuente · Constitución, art. 87.3</w:t>
      </w:r>
      <w:r>
        <w:br/>
      </w:r>
      <w:r>
        <w:rPr>
          <w:b/>
        </w:rPr>
        <w:t>Archivo leído:</w:t>
      </w:r>
      <w:r>
        <w:t xml:space="preserve"> ce.html (ant\c1\ce.html) · contraste del archivo de pasajes: ✔</w:t>
      </w:r>
      <w:r>
        <w:br/>
      </w:r>
      <w:r>
        <w:rPr>
          <w:b/>
        </w:rPr>
        <w:t>Lugar:</w:t>
      </w:r>
      <w:r>
        <w:t xml:space="preserve"> Constitución, art. 87.3</w:t>
      </w:r>
      <w:r>
        <w:br/>
      </w:r>
      <w:r>
        <w:rPr>
          <w:b/>
        </w:rPr>
        <w:t>Tal como está en la fuente:</w:t>
      </w:r>
      <w:r>
        <w:t xml:space="preserve"> no menos de 500.000 firmas acreditadas</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t xml:space="preserve"> (Constitución, art. 87.3)</w:t>
      </w:r>
      <w:r>
        <w:br/>
      </w:r>
      <w:r>
        <w:rPr>
          <w:b/>
        </w:rPr>
        <w:t>leída en su fuente · Constitución, art. 87.3</w:t>
      </w:r>
      <w:r>
        <w:br/>
      </w:r>
      <w:r>
        <w:rPr>
          <w:b/>
        </w:rPr>
        <w:t>Archivo leído:</w:t>
      </w:r>
      <w:r>
        <w:t xml:space="preserve"> constitucion_1978.html (c5\constitucion_1978.html) · contraste del archivo de pasajes: ✔</w:t>
      </w:r>
      <w:r>
        <w:br/>
      </w:r>
      <w:r>
        <w:rPr>
          <w:b/>
        </w:rPr>
        <w:t>Lugar:</w:t>
      </w:r>
      <w:r>
        <w:t xml:space="preserve"> Art. 122.3</w:t>
      </w:r>
      <w:r>
        <w:br/>
      </w:r>
      <w:r>
        <w:rPr>
          <w:b/>
        </w:rPr>
        <w:t>Dirección:</w:t>
      </w:r>
      <w:r>
        <w:t xml:space="preserve"> </w:t>
      </w:r>
      <w:r>
        <w:t>https://www.boe.es/buscar/act.php?id=BOE-A-1978-31229</w:t>
      </w:r>
      <w:r>
        <w:br/>
      </w:r>
      <w:r>
        <w:rPr>
          <w:b/>
        </w:rPr>
        <w:t>Tal como está en la fuente:</w:t>
      </w:r>
      <w:r>
        <w:t xml:space="preserve"> No procederá dicha iniciativa en materias propias de ley orgánica, tributarias o de carácter internacional, ni en lo relativo a la prerrogativa de gracia.</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t xml:space="preserve"> (Oliver Araujo, «La reforma constitucional de la Corona», Revista de Derecho Político, n.º 77, 2010, resumen)</w:t>
      </w:r>
      <w:r>
        <w:br/>
      </w:r>
      <w:r>
        <w:rPr>
          <w:b/>
        </w:rPr>
        <w:t>leída en su fuente · Oliver Araujo, «La reforma constitucional de la Corona», Revista de Derecho Político, n.º</w:t>
      </w:r>
      <w:r>
        <w:br/>
      </w:r>
      <w:r>
        <w:rPr>
          <w:b/>
        </w:rPr>
        <w:t>Archivo leído:</w:t>
      </w:r>
      <w:r>
        <w:t xml:space="preserve"> intangibilidad_RDP78_2010_reforma_corona_uned.pdf (c9h\intangibilidad_RDP78_2010_reforma_corona_uned.pdf) · contraste del archivo de pasajes: ✔</w:t>
      </w:r>
      <w:r>
        <w:br/>
      </w:r>
      <w:r>
        <w:rPr>
          <w:b/>
        </w:rPr>
        <w:t>Lugar:</w:t>
      </w:r>
      <w:r>
        <w:t xml:space="preserve"> Oliver Araujo, «La reforma constitucional de la Corona», Revista de Derecho Político, n.º 77, 2010, resumen</w:t>
      </w:r>
      <w:r>
        <w:br/>
      </w:r>
      <w:r>
        <w:rPr>
          <w:b/>
        </w:rPr>
        <w:t>Tal como está en la fuente:</w:t>
      </w:r>
      <w:r>
        <w:t xml:space="preserve"> a modo de “cláusula de intangibilidad” encubierta</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t xml:space="preserve"> (Gn 1:27)</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 xml:space="preserve">) </w:t>
      </w:r>
      <w:r>
        <w:t>[palabras de Kiko, 6-oct-2026, noche; libreta 75, 7 bis n.º 9]</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[37.00-4.1 a 4.8, con 1 Sam 8:15 en la Reina-Valera Antigua; 00.2-6.1 a 6.4, sin «autobloqueo», sin que la revisión total «nunca se ha activado» y sin los «cuarenta y ocho años»: sin fila en el registro; 12.00-6.4 y 6.5, la conquista con la Carta de las Naciones Unidas de 6.2, sin el art. 11 de Montevideo; 13.00-13.12 y 13.13, sin los «quince días» de la Mesa: sin fuente leída. La Constitución, art. 87.3, leída hoy en local]</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t xml:space="preserve"> (Mt 6:19)</w:t>
      </w:r>
      <w:r>
        <w:br/>
      </w:r>
      <w:r>
        <w:rPr>
          <w:b/>
        </w:rPr>
        <w:t>leída en su fuente · Mt 6:19</w:t>
      </w:r>
      <w:r>
        <w:br/>
      </w:r>
      <w:r>
        <w:rPr>
          <w:b/>
        </w:rPr>
        <w:t>Archivo leído:</w:t>
      </w:r>
      <w:r>
        <w:t xml:space="preserve"> spaRV1909_texto_corrido.txt (biblia_rv1909\spaRV1909_texto_corrido.txt) · contraste del archivo de pasajes: ✔</w:t>
      </w:r>
      <w:r>
        <w:br/>
      </w:r>
      <w:r>
        <w:rPr>
          <w:b/>
        </w:rPr>
        <w:t>Lugar:</w:t>
      </w:r>
      <w:r>
        <w:t xml:space="preserve"> Mt 6:19</w:t>
      </w:r>
      <w:r>
        <w:br/>
      </w:r>
      <w:r>
        <w:rPr>
          <w:b/>
        </w:rPr>
        <w:t>Tal como está en la fuente:</w:t>
      </w:r>
      <w:r>
        <w:t xml:space="preserve"> No os hagáis tesoros en la tierra, donde la polilla y el orín corrompe</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t xml:space="preserve"> (Constitución, art. 50)</w:t>
      </w:r>
      <w:r>
        <w:br/>
      </w:r>
      <w:r>
        <w:rPr>
          <w:b/>
        </w:rPr>
        <w:t>leída en su fuente · Constitución, art. 50</w:t>
      </w:r>
      <w:r>
        <w:br/>
      </w:r>
      <w:r>
        <w:rPr>
          <w:b/>
        </w:rPr>
        <w:t>Archivo leído:</w:t>
      </w:r>
      <w:r>
        <w:t xml:space="preserve"> constitucion_1978.html (c5\constitucion_1978.html) · contraste del archivo de pasajes: ✔</w:t>
      </w:r>
      <w:r>
        <w:br/>
      </w:r>
      <w:r>
        <w:rPr>
          <w:b/>
        </w:rPr>
        <w:t>Lugar:</w:t>
      </w:r>
      <w:r>
        <w:t xml:space="preserve"> Art. 50 (#a50)</w:t>
      </w:r>
      <w:r>
        <w:br/>
      </w:r>
      <w:r>
        <w:rPr>
          <w:b/>
        </w:rPr>
        <w:t>Dirección:</w:t>
      </w:r>
      <w:r>
        <w:t xml:space="preserve"> </w:t>
      </w:r>
      <w:r>
        <w:t>https://www.boe.es/buscar/act.php?id=BOE-A-1978-31229</w:t>
      </w:r>
      <w:r>
        <w:br/>
      </w:r>
      <w:r>
        <w:rPr>
          <w:b/>
        </w:rPr>
        <w:t>Tal como está en la fuente:</w:t>
      </w:r>
      <w:r>
        <w:t xml:space="preserve"> Los poderes públicos garantizarán, mediante pensiones adecuadas y periódicamente actualizadas, la suficiencia</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[37.00-5.1 a 5.8, con Mt 6:19 en la Reina-Valera Antigua; 00.2-15.13 a 15.16, la vivienda con el dato de junio de 2026 (8.8) en lugar de los 7,7 años de 2025; 34.00-13.8 y 13.9; la aritmética del ahorro, de 27.00-1.2 por 8.8, añadida a petición de Kiko (6-oct, noche: «ese dato no se puede perder»). Que «ahorro» no aparece en la Constitución, comprobado hoy en el texto local]</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t xml:space="preserve"> (Lc 16:2)</w:t>
      </w:r>
      <w:r>
        <w:br/>
      </w:r>
      <w:r>
        <w:rPr>
          <w:b/>
        </w:rPr>
        <w:t>leída en su fuente · Lc 16:2</w:t>
      </w:r>
      <w:r>
        <w:br/>
      </w:r>
      <w:r>
        <w:rPr>
          <w:b/>
        </w:rPr>
        <w:t>Archivo leído:</w:t>
      </w:r>
      <w:r>
        <w:t xml:space="preserve"> spaRV1909_texto_corrido.txt (biblia_rv1909\spaRV1909_texto_corrido.txt) · contraste del archivo de pasajes: ✔</w:t>
      </w:r>
      <w:r>
        <w:br/>
      </w:r>
      <w:r>
        <w:rPr>
          <w:b/>
        </w:rPr>
        <w:t>Lugar:</w:t>
      </w:r>
      <w:r>
        <w:t xml:space="preserve"> Lc 16:2</w:t>
      </w:r>
      <w:r>
        <w:br/>
      </w:r>
      <w:r>
        <w:rPr>
          <w:b/>
        </w:rPr>
        <w:t>Tal como está en la fuente:</w:t>
      </w:r>
      <w:r>
        <w:t xml:space="preserve"> Da cuenta de tu mayordomía, porque ya no podrás más ser mayordomo</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t xml:space="preserve"> (texto refundido de la Ley Concursal, art. 1.3)</w:t>
      </w:r>
      <w:r>
        <w:br/>
      </w:r>
      <w:r>
        <w:rPr>
          <w:b/>
        </w:rPr>
        <w:t>leída en su fuente · texto refundido de la Ley Concursal, art. 1.3</w:t>
      </w:r>
      <w:r>
        <w:br/>
      </w:r>
      <w:r>
        <w:rPr>
          <w:b/>
        </w:rPr>
        <w:t>Archivo leído:</w:t>
      </w:r>
      <w:r>
        <w:t xml:space="preserve"> ley_concursal_rdleg1_2020.html (c5\ley_concursal_rdleg1_2020.html) · contraste del archivo de pasajes: ✔</w:t>
      </w:r>
      <w:r>
        <w:br/>
      </w:r>
      <w:r>
        <w:rPr>
          <w:b/>
        </w:rPr>
        <w:t>Lugar:</w:t>
      </w:r>
      <w:r>
        <w:t xml:space="preserve"> Art. 1.3 (#a1)</w:t>
      </w:r>
      <w:r>
        <w:br/>
      </w:r>
      <w:r>
        <w:rPr>
          <w:b/>
        </w:rPr>
        <w:t>Dirección:</w:t>
      </w:r>
      <w:r>
        <w:t xml:space="preserve"> </w:t>
      </w:r>
      <w:r>
        <w:t>https://www.boe.es/buscar/act.php?id=BOE-A-2020-4859</w:t>
      </w:r>
      <w:r>
        <w:br/>
      </w:r>
      <w:r>
        <w:rPr>
          <w:b/>
        </w:rPr>
        <w:t>Tal como está en la fuente:</w:t>
      </w:r>
      <w:r>
        <w:t xml:space="preserve"> 3. Las entidades que integran la organización territorial del Estado, los organismos públicos y demás entes de derecho público no podrán ser declarados en concurso.</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br/>
      </w:r>
      <w:r>
        <w:rPr>
          <w:b/>
        </w:rPr>
        <w:t>leída en su fuente · Constitución, art. 136.1</w:t>
      </w:r>
      <w:r>
        <w:br/>
      </w:r>
      <w:r>
        <w:rPr>
          <w:b/>
        </w:rPr>
        <w:t>Archivo leído:</w:t>
      </w:r>
      <w:r>
        <w:t xml:space="preserve"> ídem (ant\c1\ce.html) · contraste del archivo de pasajes: ✔</w:t>
      </w:r>
      <w:r>
        <w:br/>
      </w:r>
      <w:r>
        <w:rPr>
          <w:b/>
        </w:rPr>
        <w:t>Lugar:</w:t>
      </w:r>
      <w:r>
        <w:t xml:space="preserve"> Art. 136.1, pág. PDF 19 (pág. 29331); consolidado #a136</w:t>
      </w:r>
      <w:r>
        <w:br/>
      </w:r>
      <w:r>
        <w:rPr>
          <w:b/>
        </w:rPr>
        <w:t>Tal como está en la fuente:</w:t>
      </w:r>
      <w:r>
        <w:t xml:space="preserve"> 1. El Tribunal de Cuentas es el supremo órgano fiscalizador de las cuentas y de la gestión económica de Estado, así como del sector público.</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[37.00-6.1 a 6.7; 00.1-2.26 a 2.29; 00.2-18.5 a 18.8; 15.00-17.22 y 17.23, sin «ninguno de los grandes casos de corrupción surgió de sus fiscalizaciones»: sin fila en el registro]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t xml:space="preserve"> (Mt 20:25-26)</w:t>
      </w:r>
      <w:r>
        <w:br/>
      </w:r>
      <w:r>
        <w:rPr>
          <w:b/>
        </w:rPr>
        <w:t>leída en su fuente · Mt 20:25-26</w:t>
      </w:r>
      <w:r>
        <w:br/>
      </w:r>
      <w:r>
        <w:rPr>
          <w:b/>
        </w:rPr>
        <w:t>Archivo leído:</w:t>
      </w:r>
      <w:r>
        <w:t xml:space="preserve"> rva_c3.txt; rvr1960_mt_20_25-26.html (c3\rva_c3.txt) · contraste del archivo de pasajes: ✔</w:t>
      </w:r>
      <w:r>
        <w:br/>
      </w:r>
      <w:r>
        <w:rPr>
          <w:b/>
        </w:rPr>
        <w:t>Lugar:</w:t>
      </w:r>
      <w:r>
        <w:t xml:space="preserve"> RVA</w:t>
      </w:r>
      <w:r>
        <w:br/>
      </w:r>
      <w:r>
        <w:rPr>
          <w:b/>
        </w:rPr>
        <w:t>Dirección:</w:t>
      </w:r>
      <w:r>
        <w:t xml:space="preserve"> </w:t>
      </w:r>
      <w:r>
        <w:t>https://www.biblegateway.com/passage/?search=Matthew+20%3A25-26&amp;version=RVA</w:t>
      </w:r>
      <w:r>
        <w:br/>
      </w:r>
      <w:r>
        <w:rPr>
          <w:b/>
        </w:rPr>
        <w:t>Tal como está en la fuente:</w:t>
      </w:r>
      <w:r>
        <w:t xml:space="preserve"> Sabéis que los príncipes de los Gentiles se enseñorean sobre ellos, y los que son grandes ejercen sobre ellos potestad. Mas entre vosotros no será así; sino el que quisiere entre vosotros hacerse grande, será vuestro servidor;</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t xml:space="preserve"> (Constitución, art. 67.2)</w:t>
      </w:r>
      <w:r>
        <w:br/>
      </w:r>
      <w:r>
        <w:rPr>
          <w:b/>
        </w:rPr>
        <w:t>leída en su fuente · Constitución, art. 67.2</w:t>
      </w:r>
      <w:r>
        <w:br/>
      </w:r>
      <w:r>
        <w:rPr>
          <w:b/>
        </w:rPr>
        <w:t>Archivo leído:</w:t>
      </w:r>
      <w:r>
        <w:t xml:space="preserve"> constitucion_1978.html (c5\constitucion_1978.html) · contraste del archivo de pasajes: ✔</w:t>
      </w:r>
      <w:r>
        <w:br/>
      </w:r>
      <w:r>
        <w:rPr>
          <w:b/>
        </w:rPr>
        <w:t>Lugar:</w:t>
      </w:r>
      <w:r>
        <w:t xml:space="preserve"> Art. 67.2 (#a67)</w:t>
      </w:r>
      <w:r>
        <w:br/>
      </w:r>
      <w:r>
        <w:rPr>
          <w:b/>
        </w:rPr>
        <w:t>Dirección:</w:t>
      </w:r>
      <w:r>
        <w:t xml:space="preserve"> </w:t>
      </w:r>
      <w:r>
        <w:t>https://www.boe.es/buscar/act.php?id=BOE-A-1978-31229</w:t>
      </w:r>
      <w:r>
        <w:br/>
      </w:r>
      <w:r>
        <w:rPr>
          <w:b/>
        </w:rPr>
        <w:t>Tal como está en la fuente:</w:t>
      </w:r>
      <w:r>
        <w:t xml:space="preserve"> 2. Los miembros de las Cortes Generales no estarán ligados por mandato imperativo.</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br/>
      </w:r>
      <w:r>
        <w:rPr>
          <w:b/>
        </w:rPr>
        <w:t>leída en su fuente · Constitución, art. 6</w:t>
      </w:r>
      <w:r>
        <w:br/>
      </w:r>
      <w:r>
        <w:rPr>
          <w:b/>
        </w:rPr>
        <w:t>Archivo leído:</w:t>
      </w:r>
      <w:r>
        <w:t xml:space="preserve"> ce.html (ant\c1\ce.html) · contraste del archivo de pasajes: ✔</w:t>
      </w:r>
      <w:r>
        <w:br/>
      </w:r>
      <w:r>
        <w:rPr>
          <w:b/>
        </w:rPr>
        <w:t>Lugar:</w:t>
      </w:r>
      <w:r>
        <w:t xml:space="preserve"> Constitución, art. 6</w:t>
      </w:r>
      <w:r>
        <w:br/>
      </w:r>
      <w:r>
        <w:rPr>
          <w:b/>
        </w:rPr>
        <w:t>Tal como está en la fuente:</w:t>
      </w:r>
      <w:r>
        <w:t xml:space="preserve"> expresan el pluralismo político, concurren a la formación y manifestación de la voluntad popular y son instrumento fundamental para la participación política</w:t>
      </w:r>
      <w:r>
        <w:t>. En democracia, la mayoría expresa la voluntad general. La Administración «sirve con objetividad los intereses generales»</w:t>
      </w:r>
      <w:r>
        <w:t xml:space="preserve"> (Constitución, art. 103.1)</w:t>
      </w:r>
      <w:r>
        <w:br/>
      </w:r>
      <w:r>
        <w:rPr>
          <w:b/>
        </w:rPr>
        <w:t>leída en su fuente · Constitución, art. 103.1</w:t>
      </w:r>
      <w:r>
        <w:br/>
      </w:r>
      <w:r>
        <w:rPr>
          <w:b/>
        </w:rPr>
        <w:t>Archivo leído:</w:t>
      </w:r>
      <w:r>
        <w:t xml:space="preserve"> c6 (ant\c1\ce.html) · contraste del archivo de pasajes: ✔</w:t>
      </w:r>
      <w:r>
        <w:br/>
      </w:r>
      <w:r>
        <w:rPr>
          <w:b/>
        </w:rPr>
        <w:t>Tal como está en la fuente:</w:t>
      </w:r>
      <w:r>
        <w:t xml:space="preserve"> La Administración Pública sirve con objetividad los intereses generales</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t xml:space="preserve"> (Congreso de los Diputados, retribuciones de 2026)</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t xml:space="preserve"> (INE, Encuesta Anual de Estructura Salarial, 2024)</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[37.00-8.1 a 8.8, con Mt 20:25-26 en la Reina-Valera Antigua; 00.1-4.18 a 4.25; 00.2-6.9 a 6.12; 10.00-18.8 y 18.9, sin la frase de Rousseau leída como justificación del Terror: sin fila en el registro; 13.00-13.4 y 13.5, sin las sanciones del Tribunal de Cuentas desde 2012 ni la graduación de 2015: sin fila; 13.00-13.8 y 13.9; 13.00-13.14 y 13.15, con los 105 millones de la Jefatura del Estado y la plantilla civil de la Casa del Rey, leídos el 7-oct (C.2); 15.00-17.2 y 17.3; 16.00-13.8 y 13.9; 19.00-35.14 y 35.15, sin «las tres reformas, sin referéndum»: sin fila; 20.00-35.10 y 35.11, con el salario mediano y «casi cuatro veces», leídos el 7-oct (INE). La indemnización, del índice del lote c8b; la Constitución, arts. 6 y 50, leída hoy en local]</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t xml:space="preserve"> (Is 10:1-2; </w:t>
      </w:r>
      <w:r>
        <w:t>1.1</w:t>
      </w:r>
      <w:r>
        <w:t>)</w:t>
      </w:r>
      <w:r>
        <w:t>; y a los que cumplían la letra: «dejasteis lo que es lo más grave de la ley, es á saber, el juicio y la misericordia y la fe»</w:t>
      </w:r>
      <w:r>
        <w:t xml:space="preserve"> (Mt 23:23)</w:t>
      </w:r>
      <w:r>
        <w:br/>
      </w:r>
      <w:r>
        <w:rPr>
          <w:b/>
        </w:rPr>
        <w:t>leída en su fuente · Mt 23:23</w:t>
      </w:r>
      <w:r>
        <w:br/>
      </w:r>
      <w:r>
        <w:rPr>
          <w:b/>
        </w:rPr>
        <w:t>Archivo leído:</w:t>
      </w:r>
      <w:r>
        <w:t xml:space="preserve"> mt_23_23_rva.html; rvr1960_mt_23_23.html (c9g\mt_23_23_rva.html) · contraste del archivo de pasajes: ✔</w:t>
      </w:r>
      <w:r>
        <w:br/>
      </w:r>
      <w:r>
        <w:rPr>
          <w:b/>
        </w:rPr>
        <w:t>Lugar:</w:t>
      </w:r>
      <w:r>
        <w:t xml:space="preserve"> RVA</w:t>
      </w:r>
      <w:r>
        <w:br/>
      </w:r>
      <w:r>
        <w:rPr>
          <w:b/>
        </w:rPr>
        <w:t>Dirección:</w:t>
      </w:r>
      <w:r>
        <w:t xml:space="preserve"> </w:t>
      </w:r>
      <w:r>
        <w:t>https://www.biblegateway.com/passage/?search=Matthew+23%3A23&amp;version=RVA</w:t>
      </w:r>
      <w:r>
        <w:br/>
      </w:r>
      <w:r>
        <w:rPr>
          <w:b/>
        </w:rPr>
        <w:t>Tal como está en la fuente:</w:t>
      </w:r>
      <w:r>
        <w:t xml:space="preserve"> …y dejasteis lo que es lo más grave de la ley, es á saber, el juicio y la misericordia y la fe: esto era menester hacer, y no dejar lo otro.</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[37.00-10.1 a 10.7, con Is 10:1-2 y Mt 23:23 en la Reina-Valera Antigua; 00.1-2.34 a 2.37; 00.2-3.9 a 3.12; 07.00-25.1 y 25.2, sin la abolición en la Península en 1837, fecha que no aparece en la Gaceta (3.1); 11.00-14.2 y 14.3, sin los 40 decretos-leyes, que van al cargo 12; 15.00-17.12 y 17.13; 15.00-17.20 y 17.21; 19.00-35.6 y 35.7; 19.00-35.16 y 35.17; 23.00-6.4 y 6.5]</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t xml:space="preserve"> (Lc 11:46)</w:t>
      </w:r>
      <w:r>
        <w:br/>
      </w:r>
      <w:r>
        <w:rPr>
          <w:b/>
        </w:rPr>
        <w:t>leída en su fuente · Lc 11:46</w:t>
      </w:r>
      <w:r>
        <w:br/>
      </w:r>
      <w:r>
        <w:rPr>
          <w:b/>
        </w:rPr>
        <w:t>Archivo leído:</w:t>
      </w:r>
      <w:r>
        <w:t xml:space="preserve"> lc_11_46_rva.html; rvr1960_lc_11_46.html (c9g\lc_11_46_rva.html) · contraste del archivo de pasajes: ✔</w:t>
      </w:r>
      <w:r>
        <w:br/>
      </w:r>
      <w:r>
        <w:rPr>
          <w:b/>
        </w:rPr>
        <w:t>Lugar:</w:t>
      </w:r>
      <w:r>
        <w:t xml:space="preserve"> RVA</w:t>
      </w:r>
      <w:r>
        <w:br/>
      </w:r>
      <w:r>
        <w:rPr>
          <w:b/>
        </w:rPr>
        <w:t>Dirección:</w:t>
      </w:r>
      <w:r>
        <w:t xml:space="preserve"> </w:t>
      </w:r>
      <w:r>
        <w:t>https://www.biblegateway.com/passage/?search=Luke+11%3A46&amp;version=RVA</w:t>
      </w:r>
      <w:r>
        <w:br/>
      </w:r>
      <w:r>
        <w:rPr>
          <w:b/>
        </w:rPr>
        <w:t>Tal como está en la fuente:</w:t>
      </w:r>
      <w:r>
        <w:t xml:space="preserve"> Y él dijo: ¡Ay de vosotros también, doctores de la ley! que cargáis á los hombres con cargas que no pueden llevar; mas vosotros ni aun con un dedo tocáis las cargas.</w:t>
      </w:r>
      <w:r>
        <w:br/>
      </w:r>
      <w:r>
        <w:rPr>
          <w:b/>
        </w:rPr>
        <w:t>Traducción guardada:</w:t>
      </w:r>
      <w:r>
        <w:t xml:space="preserve"> En el HTML, en lugar de «¡» hay un guion invisible, U+00AD.</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t xml:space="preserve"> (Código Civil, art. 6.1)</w:t>
      </w:r>
      <w:r>
        <w:br/>
      </w:r>
      <w:r>
        <w:rPr>
          <w:b/>
        </w:rPr>
        <w:t>leída en su fuente · Código Civil, art. 6.1</w:t>
      </w:r>
      <w:r>
        <w:br/>
      </w:r>
      <w:r>
        <w:rPr>
          <w:b/>
        </w:rPr>
        <w:t>Archivo leído:</w:t>
      </w:r>
      <w:r>
        <w:t xml:space="preserve"> codigo_civil_1889.html (c5\codigo_civil_1889.html) · contraste del archivo de pasajes: ✔</w:t>
      </w:r>
      <w:r>
        <w:br/>
      </w:r>
      <w:r>
        <w:rPr>
          <w:b/>
        </w:rPr>
        <w:t>Lugar:</w:t>
      </w:r>
      <w:r>
        <w:t xml:space="preserve"> Art. 6.1 (#art6)</w:t>
      </w:r>
      <w:r>
        <w:br/>
      </w:r>
      <w:r>
        <w:rPr>
          <w:b/>
        </w:rPr>
        <w:t>Dirección:</w:t>
      </w:r>
      <w:r>
        <w:t xml:space="preserve"> </w:t>
      </w:r>
      <w:r>
        <w:t>https://www.boe.es/buscar/act.php?id=BOE-A-1889-4763</w:t>
      </w:r>
      <w:r>
        <w:br/>
      </w:r>
      <w:r>
        <w:rPr>
          <w:b/>
        </w:rPr>
        <w:t>Tal como está en la fuente:</w:t>
      </w:r>
      <w:r>
        <w:t xml:space="preserve"> 1. La ignorancia de las leyes no excusa de su cumplimiento. El error de derecho producirá únicamente</w:t>
      </w:r>
      <w:r>
        <w:t>. Solo en 2024 se aprobaron 894 normas nuevas, 719 del Estado y 175 de las comunidades autónomas</w:t>
      </w:r>
      <w:r>
        <w:t xml:space="preserve"> (CEOE, «La producción normativa en 2024», estudio privado con datos del BOE y de las comunidades, pp. 2 y 7)</w:t>
      </w:r>
      <w:r>
        <w:t>, y se publicaron 1.298.086 páginas entre el BOE y los boletines autonómicos, unas 3.547 cada día (</w:t>
      </w:r>
      <w:r>
        <w:t>5.2</w:t>
      </w:r>
      <w:r>
        <w:t>). Y lo vigente, recopilado por el propio BOE en sus Códigos electrónicos, ocupa 345 códigos con 396.115 páginas</w:t>
      </w:r>
      <w:r>
        <w:t xml:space="preserve"> (BOE, Biblioteca Jurídica Digital, «Códigos electrónicos», consulta del 5-10-2026)</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t xml:space="preserve"> (Ministerio de Justicia, «Claridad y derecho a comprender», informe de la Comisión para la modernización del lenguaje jurídico)</w:t>
      </w:r>
      <w:r>
        <w:br/>
      </w:r>
      <w:r>
        <w:rPr>
          <w:b/>
        </w:rPr>
        <w:t>leída en su fuente · Ministerio de Justicia, «Claridad y derecho a comprender», informe de la Comisión para la</w:t>
      </w:r>
      <w:r>
        <w:br/>
      </w:r>
      <w:r>
        <w:rPr>
          <w:b/>
        </w:rPr>
        <w:t>Archivo leído:</w:t>
      </w:r>
      <w:r>
        <w:t xml:space="preserve"> 30.00-35.2_MJusticia_Claridad_y_derecho_a_comprender_Comision_lenguaje_juridico.pdf (flecos3\30.00-35.2_MJusticia_Claridad_y_derecho_a_comprender_Comision_lenguaje_juridico.pdf) · contraste del archivo de pasajes: ✔</w:t>
      </w:r>
      <w:r>
        <w:br/>
      </w:r>
      <w:r>
        <w:rPr>
          <w:b/>
        </w:rPr>
        <w:t>Lugar:</w:t>
      </w:r>
      <w:r>
        <w:t xml:space="preserve"> Ministerio de Justicia, «Claridad y derecho a comprender», informe de la Comisión para la modernización del lenguaje jurídico</w:t>
      </w:r>
      <w:r>
        <w:br/>
      </w:r>
      <w:r>
        <w:rPr>
          <w:b/>
        </w:rPr>
        <w:t>Tal como está en la fuente:</w:t>
      </w:r>
      <w:r>
        <w:t xml:space="preserve"> tienen derecho no sólo a conocer las resoluciones […] sino que también tienen derecho a comprenderlas</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[37.00-11.1 a 11.8, con Lc 11:46 en la Reina-Valera Antigua, y la pregunta con las páginas en lugar de las 259 normas del Consejo de Ministros: sin fila en el registro; 00.2-9.5 a 9.8; 07.00-28.1 y 28.2, sin los nueve códigos con sus páginas, la sentencia de las cláusulas suelo, los siete años de BOSCO ni la plantilla de la Casa del Rey (leída después, C.2): sin fila o sin leer; 30.00-35.2, la Comisión de Modernización del Lenguaje Jurídico, leída el 7-oct en el informe del Ministerio de Justicia. Los 396.115, del índice del lote c5. Las 894 normas (719 y 175) y las 128.071 páginas de disposiciones, leídas hoy en el informe de la CEOE ya bajado (c5): en ese informe, el 259 de la Biblioteca solo sale como los reales decretos de 2023 (fila «2023 4 13 259 8 0 399 683» de su cuadro), no como normas de 2024 fuera del Plan Anual Normativo]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t xml:space="preserve"> (Jer 31:29-30)</w:t>
      </w:r>
      <w:r>
        <w:br/>
      </w:r>
      <w:r>
        <w:rPr>
          <w:b/>
        </w:rPr>
        <w:t>leída en su fuente · Jer 31:29-30</w:t>
      </w:r>
      <w:r>
        <w:br/>
      </w:r>
      <w:r>
        <w:rPr>
          <w:b/>
        </w:rPr>
        <w:t>Archivo leído:</w:t>
      </w:r>
      <w:r>
        <w:t xml:space="preserve"> jer_31_29-30_rva.html; jer_31_29-30_rvr1960.html (c9h\jer_31_29-30_rva.html; c9h\jer_31_29-30_rvr1960.html) · contraste del archivo de pasajes: ✔</w:t>
      </w:r>
      <w:r>
        <w:br/>
      </w:r>
      <w:r>
        <w:rPr>
          <w:b/>
        </w:rPr>
        <w:t>Lugar:</w:t>
      </w:r>
      <w:r>
        <w:t xml:space="preserve"> RVA, v. 29</w:t>
      </w:r>
      <w:r>
        <w:br/>
      </w:r>
      <w:r>
        <w:rPr>
          <w:b/>
        </w:rPr>
        <w:t>Dirección:</w:t>
      </w:r>
      <w:r>
        <w:t xml:space="preserve"> </w:t>
      </w:r>
      <w:r>
        <w:t>https://www.biblegateway.com/passage/?search=Jeremiah+31%3A29-30&amp;version=RVA</w:t>
      </w:r>
      <w:r>
        <w:t xml:space="preserve"> ; </w:t>
      </w:r>
      <w:r>
        <w:t>…&amp;version=RVR1960</w:t>
      </w:r>
      <w:r>
        <w:br/>
      </w:r>
      <w:r>
        <w:rPr>
          <w:b/>
        </w:rPr>
        <w:t>Tal como está en la fuente:</w:t>
      </w:r>
      <w:r>
        <w:t xml:space="preserve"> En aquellos días no dirán más: Los padres comieron las uvas agraces, y los dientes de los hijos tienen la dentera.</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[37.00-12.1 a 12.7, con Jer 31:29-30 en la Reina-Valera Antigua y la vivienda con el dato de junio de 2026; 00.2-18.1 a 18.4; 24.00-9.8 y 9.9]</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t xml:space="preserve"> (Stg 2:17)</w:t>
      </w:r>
      <w:r>
        <w:br/>
      </w:r>
      <w:r>
        <w:rPr>
          <w:b/>
        </w:rPr>
        <w:t>leída en su fuente · Stg 2:17</w:t>
      </w:r>
      <w:r>
        <w:br/>
      </w:r>
      <w:r>
        <w:rPr>
          <w:b/>
        </w:rPr>
        <w:t>Archivo leído:</w:t>
      </w:r>
      <w:r>
        <w:t xml:space="preserve"> stg_2_17_rva.html; rvr1960_stg_2_17.html (c9g\stg_2_17_rva.html) · contraste del archivo de pasajes: ✔</w:t>
      </w:r>
      <w:r>
        <w:br/>
      </w:r>
      <w:r>
        <w:rPr>
          <w:b/>
        </w:rPr>
        <w:t>Lugar:</w:t>
      </w:r>
      <w:r>
        <w:t xml:space="preserve"> RVA</w:t>
      </w:r>
      <w:r>
        <w:br/>
      </w:r>
      <w:r>
        <w:rPr>
          <w:b/>
        </w:rPr>
        <w:t>Dirección:</w:t>
      </w:r>
      <w:r>
        <w:t xml:space="preserve"> </w:t>
      </w:r>
      <w:r>
        <w:t>https://www.biblegateway.com/passage/?search=James+2%3A17&amp;version=RVA</w:t>
      </w:r>
      <w:r>
        <w:br/>
      </w:r>
      <w:r>
        <w:rPr>
          <w:b/>
        </w:rPr>
        <w:t>Tal como está en la fuente:</w:t>
      </w:r>
      <w:r>
        <w:t xml:space="preserve"> Así también la fe, si no tuviere obras, es muerta en sí misma.</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t xml:space="preserve"> [original: «If there shall be distress and want within the four seas, the Heavenly revenue will come to a perpetual end»]</w:t>
      </w:r>
      <w:r>
        <w:t xml:space="preserve"> (Analectas XX, 1, en la traducción inglesa de Legge)</w:t>
      </w:r>
      <w:r>
        <w:br/>
      </w:r>
      <w:r>
        <w:rPr>
          <w:b/>
        </w:rPr>
        <w:t>leída en su fuente · Analectas XX, 1, en la traducción inglesa de Legge</w:t>
      </w:r>
      <w:r>
        <w:br/>
      </w:r>
      <w:r>
        <w:rPr>
          <w:b/>
        </w:rPr>
        <w:t>Archivo leído:</w:t>
      </w:r>
      <w:r>
        <w:t xml:space="preserve"> ya descargado: ídem (líneas 3141-3144) · contraste del archivo de pasajes: sin archivo</w:t>
      </w:r>
      <w:r>
        <w:br/>
      </w:r>
      <w:r>
        <w:rPr>
          <w:b/>
        </w:rPr>
        <w:t>Lugar:</w:t>
      </w:r>
      <w:r>
        <w:t xml:space="preserve"> Libro XX, cap. I, § 1</w:t>
      </w:r>
      <w:r>
        <w:br/>
      </w:r>
      <w:r>
        <w:rPr>
          <w:b/>
        </w:rPr>
        <w:t>Tal como está en la fuente:</w:t>
      </w:r>
      <w:r>
        <w:t xml:space="preserve"> ¡Oh, tú, Shun! El orden de sucesión que el Cielo determina descansa ahora en tu persona. Mantén con sinceridad el justo medio. Si hay angustia y necesidad dentro de los cuatro mares, la renta del Cielo llegará a su fin para siempre</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t xml:space="preserve"> (Comisión de Publicidad y Comunicación Institucional, informes anuales de 2019 y 2025)</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t xml:space="preserve"> (OCDE, «Average annual wages» (salarios medios anuales); fe de erratas, 20.00-35.5)</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rPr>
          <w:b/>
        </w:rPr>
        <w:t>Las demás defensas de este cargo.</w:t>
      </w:r>
    </w:p>
    <w:p>
      <w:pPr>
        <w:pStyle w:val="ListBullet"/>
      </w:pPr>
      <w:r>
        <w:rPr>
          <w:i/>
        </w:rPr>
        <w:t>«El Estado moderno adoptó todo el programa ilustrado»:</w:t>
      </w:r>
      <w:r>
        <w:t xml:space="preserve"> derechos, separación de poderes, soberanía popular e igualdad ante la ley. </w:t>
      </w:r>
      <w:r>
        <w:rPr>
          <w:i/>
        </w:rPr>
        <w:t>Respuesta:</w:t>
      </w:r>
      <w:r>
        <w:t xml:space="preserve"> la auditoría lo mide: se cumple lo que organiza el poder y se incumple lo que lo limita y lo que promete al pueblo (</w:t>
      </w:r>
      <w:r>
        <w:t>7.4</w:t>
      </w:r>
      <w:r>
        <w:t>); y la soberanía popular se presume (</w:t>
      </w:r>
      <w:r>
        <w:t>cargo 3</w:t>
      </w:r>
      <w:r>
        <w:t>).</w:t>
      </w:r>
    </w:p>
    <w:p>
      <w:pPr>
        <w:pStyle w:val="ListBullet"/>
      </w:pPr>
      <w:r>
        <w:rPr>
          <w:i/>
        </w:rPr>
        <w:t>«El delito de injurias a la Corona protege el símbolo, no a la persona, y lo aplicaron los tribunales».</w:t>
      </w:r>
      <w:r>
        <w:t xml:space="preserve"> </w:t>
      </w:r>
      <w:r>
        <w:rPr>
          <w:i/>
        </w:rPr>
        <w:t>Respuesta:</w:t>
      </w:r>
      <w:r>
        <w:t xml:space="preserve"> el tribunal europeo dijo que fue «una crítica a lo que el Rey representa», no un ataque personal (</w:t>
      </w:r>
      <w:r>
        <w:t>7.2</w:t>
      </w:r>
      <w:r>
        <w:t>, n.º 8).</w:t>
      </w:r>
    </w:p>
    <w:p>
      <w:pPr>
        <w:pStyle w:val="ListBullet"/>
      </w:pPr>
      <w:r>
        <w:rPr>
          <w:i/>
        </w:rPr>
        <w:t>«La Constitución ampara y respeta los derechos históricos de los territorios forales»</w:t>
      </w:r>
      <w:r>
        <w:t xml:space="preserve"> (Constitución, disposición adicional primera)</w:t>
      </w:r>
      <w:r>
        <w:t xml:space="preserve">: el Concierto vasco y el Convenio navarro son constitucionales. </w:t>
      </w:r>
      <w:r>
        <w:rPr>
          <w:i/>
        </w:rPr>
        <w:t>Respuesta:</w:t>
      </w:r>
      <w:r>
        <w:t xml:space="preserve"> la misma Constitución dice que «Todos los españoles tienen los mismos derechos y obligaciones en cualquier parte del territorio del Estado»</w:t>
      </w:r>
      <w:r>
        <w:t xml:space="preserve"> (art. 139.1)</w:t>
      </w:r>
      <w:r>
        <w:br/>
      </w:r>
      <w:r>
        <w:rPr>
          <w:b/>
        </w:rPr>
        <w:t>leída en su fuente · art. 139.1</w:t>
      </w:r>
      <w:r>
        <w:br/>
      </w:r>
      <w:r>
        <w:rPr>
          <w:b/>
        </w:rPr>
        <w:t>Archivo leído:</w:t>
      </w:r>
      <w:r>
        <w:t xml:space="preserve"> ce.html (ant\c1\ce.html) · contraste del archivo de pasajes: ✔</w:t>
      </w:r>
      <w:r>
        <w:br/>
      </w:r>
      <w:r>
        <w:rPr>
          <w:b/>
        </w:rPr>
        <w:t>Lugar:</w:t>
      </w:r>
      <w:r>
        <w:t xml:space="preserve"> art. 139.1</w:t>
      </w:r>
      <w:r>
        <w:br/>
      </w:r>
      <w:r>
        <w:rPr>
          <w:b/>
        </w:rPr>
        <w:t>Tal como está en la fuente:</w:t>
      </w:r>
      <w:r>
        <w:t xml:space="preserve"> Todos los españoles tienen los mismos derechos y obligaciones en cualquier parte del territorio del Estado</w:t>
      </w:r>
      <w:r>
        <w:t>, y el mismo derecho a operarse espera 50 días de media en Madrid y 173 en Andalucía (</w:t>
      </w:r>
      <w:r>
        <w:t>8.4</w:t>
      </w:r>
      <w:r>
        <w:t>).</w:t>
      </w:r>
    </w:p>
    <w:p>
      <w:pPr>
        <w:pStyle w:val="ListBullet"/>
      </w:pPr>
      <w:r>
        <w:rPr>
          <w:i/>
        </w:rPr>
        <w:t>«El Estado aprueba ayudas y planes de vivienda para jóvenes, y la ley de vivienda protege al inquilino en las zonas tensionadas».</w:t>
      </w:r>
      <w:r>
        <w:t xml:space="preserve"> </w:t>
      </w:r>
      <w:r>
        <w:rPr>
          <w:i/>
        </w:rPr>
        <w:t>Respuesta:</w:t>
      </w:r>
      <w:r>
        <w:t xml:space="preserve"> en Cataluña, la primera en declararlas, los contratos de alquiler con fianza bajaron de 152.770 en 2022 a unos 108.057 en 2025, aunque la caída empezó antes de la declaración (</w:t>
      </w:r>
      <w:r>
        <w:t>8.7</w:t>
      </w:r>
      <w:r>
        <w:t>); y el derecho sigue sin poder exigirse ante un juez (art. 53.3).</w:t>
      </w:r>
    </w:p>
    <w:p>
      <w:pPr>
        <w:pStyle w:val="ListBullet"/>
      </w:pPr>
      <w:r>
        <w:rPr>
          <w:i/>
        </w:rPr>
        <w:t>«La sentencia del 25 % de castellano en la escuela es firme, y el Supremo inadmitió el recurso de la Generalitat».</w:t>
      </w:r>
      <w:r>
        <w:t xml:space="preserve"> </w:t>
      </w:r>
      <w:r>
        <w:rPr>
          <w:i/>
        </w:rPr>
        <w:t>Respuesta:</w:t>
      </w:r>
      <w:r>
        <w:t xml:space="preserve"> la obra lo concede; pero el Tribunal Superior de Cataluña constató que la Generalitat «no había ejecutado la sentencia en el plazo voluntario», y tras un decreto ley y una ley catalanas dejó el pleito «en suspenso», con una cuestión ante el Constitucional que a 6 de octubre de 2026 no estaba resuelta (</w:t>
      </w:r>
      <w:r>
        <w:t>7.3</w:t>
      </w:r>
      <w:r>
        <w:t>). La Constitución dice: «Es obligado cumplir las sentencias y demás resoluciones firmes de los Jueces y Tribunales»</w:t>
      </w:r>
      <w:r>
        <w:t xml:space="preserve"> (Constitución, art. 118)</w:t>
      </w:r>
      <w:r>
        <w:br/>
      </w:r>
      <w:r>
        <w:rPr>
          <w:b/>
        </w:rPr>
        <w:t>leída en su fuente · Constitución, art. 118</w:t>
      </w:r>
      <w:r>
        <w:br/>
      </w:r>
      <w:r>
        <w:rPr>
          <w:b/>
        </w:rPr>
        <w:t>Archivo leído:</w:t>
      </w:r>
      <w:r>
        <w:t xml:space="preserve"> ce.html (ant\c1\ce.html) · contraste del archivo de pasajes: ✔</w:t>
      </w:r>
      <w:r>
        <w:br/>
      </w:r>
      <w:r>
        <w:rPr>
          <w:b/>
        </w:rPr>
        <w:t>Lugar:</w:t>
      </w:r>
      <w:r>
        <w:t xml:space="preserve"> Constitución, art. 118</w:t>
      </w:r>
      <w:r>
        <w:br/>
      </w:r>
      <w:r>
        <w:rPr>
          <w:b/>
        </w:rPr>
        <w:t>Tal como está en la fuente:</w:t>
      </w:r>
      <w:r>
        <w:t xml:space="preserve"> Es obligado cumplir las sentencias y demás resoluciones firmes de los Jueces y Tribunales</w:t>
      </w:r>
      <w:r>
        <w:t>. Cuando el ciudadano no cumple, la Administración ejecuta sin juez (</w:t>
      </w:r>
      <w:r>
        <w:t>cargo 13</w:t>
      </w:r>
      <w:r>
        <w:t>); cuando no cumple una Administración, la sentencia espera.</w:t>
      </w:r>
    </w:p>
    <w:p>
      <w:pPr>
        <w:pStyle w:val="ListBullet"/>
      </w:pPr>
      <w:r>
        <w:rPr>
          <w:i/>
        </w:rPr>
        <w:t>«Los desahucios bajan»:</w:t>
      </w:r>
      <w:r>
        <w:t xml:space="preserve"> 24.540 lanzamientos en 2025, un 11 % menos (</w:t>
      </w:r>
      <w:r>
        <w:t>7.3</w:t>
      </w:r>
      <w:r>
        <w:t>), y 4.005 en el primer trimestre de 2026, un 45,4 % menos que un año antes</w:t>
      </w:r>
      <w:r>
        <w:t xml:space="preserve"> (CGPJ, datos del primer trimestre de 2026)</w:t>
      </w:r>
      <w:r>
        <w:t xml:space="preserve">. </w:t>
      </w:r>
      <w:r>
        <w:rPr>
          <w:i/>
        </w:rPr>
        <w:t>Respuesta:</w:t>
      </w:r>
      <w:r>
        <w:t xml:space="preserve"> la obra recoge la bajada; pero las ejecuciones hipotecarias presentadas pasaron de 23.164 a 31.416 en 2025 (</w:t>
      </w:r>
      <w:r>
        <w:t>7.3</w:t>
      </w:r>
      <w:r>
        <w:t>), un 35,6 % más</w:t>
      </w:r>
      <w:r>
        <w:t xml:space="preserve"> (CGPJ, nota de 20-3-2026)</w:t>
      </w:r>
      <w:r>
        <w:t>.</w:t>
      </w:r>
    </w:p>
    <w:p>
      <w:pPr>
        <w:pStyle w:val="ListBullet"/>
      </w:pPr>
      <w:r>
        <w:rPr>
          <w:i/>
        </w:rPr>
        <w:t>«El esfuerzo de hoy es menor que el de otros momentos»:</w:t>
      </w:r>
      <w:r>
        <w:t xml:space="preserve"> el máximo fueron 9,46 años de renta en 2007, y la primera cuota se llevaba el 72,47 % de la renta disponible en 1990, frente al 38,01 % de junio de 2026 (</w:t>
      </w:r>
      <w:r>
        <w:t>8.8</w:t>
      </w:r>
      <w:r>
        <w:t xml:space="preserve">). </w:t>
      </w:r>
      <w:r>
        <w:rPr>
          <w:i/>
        </w:rPr>
        <w:t>Respuesta:</w:t>
      </w:r>
      <w:r>
        <w:t xml:space="preserve"> es renta bruta, antes de impuestos y cotizaciones; con lo que de verdad se ahorra, unos 25 años para la entrada y más de 80 para el precio entero (</w:t>
      </w:r>
      <w:r>
        <w:t>8.8</w:t>
      </w:r>
      <w:r>
        <w:t>); y el dato de 2026 es el más alto desde 2011.</w:t>
      </w:r>
    </w:p>
    <w:p>
      <w:pPr>
        <w:pStyle w:val="ListBullet"/>
      </w:pPr>
      <w:r>
        <w:rPr>
          <w:i/>
        </w:rPr>
        <w:t>«Que las instituciones funcionen es una garantía de estabilidad democrática».</w:t>
      </w:r>
      <w:r>
        <w:t xml:space="preserve"> </w:t>
      </w:r>
      <w:r>
        <w:rPr>
          <w:i/>
        </w:rPr>
        <w:t>Respuesta:</w:t>
      </w:r>
      <w:r>
        <w:t xml:space="preserve"> funcionan, en buena parte para sí mismas: los representantes fijan su asignación (art. 71.4), un senador de fuera de Madrid cobra unos 78.555 euros (</w:t>
      </w:r>
      <w:r>
        <w:t>8.6</w:t>
      </w:r>
      <w:r>
        <w:t>), y el Consejo General del Poder Judicial estuvo cinco años y medio sin renovarse (</w:t>
      </w:r>
      <w:r>
        <w:t>7.4</w:t>
      </w:r>
      <w:r>
        <w:t>).</w:t>
      </w:r>
    </w:p>
    <w:p>
      <w:pPr>
        <w:pStyle w:val="ListBullet"/>
      </w:pPr>
      <w:r>
        <w:rPr>
          <w:i/>
        </w:rPr>
        <w:t>«La pobreza infantil depende de muchos factores, no de un acto concreto del Estado, y ninguna sentencia la declara incumplimiento».</w:t>
      </w:r>
      <w:r>
        <w:t xml:space="preserve"> </w:t>
      </w:r>
      <w:r>
        <w:rPr>
          <w:i/>
        </w:rPr>
        <w:t>Respuesta:</w:t>
      </w:r>
      <w:r>
        <w:t xml:space="preserve"> por eso la obra no la llama ilegalidad, sino incumplimiento sin un acto que recurrir; el resultado se mide: el 33,8 % de los menores, frente al 25,7 % del conjunto (</w:t>
      </w:r>
      <w:r>
        <w:t>7.5</w:t>
      </w:r>
      <w:r>
        <w:t>).</w:t>
      </w:r>
    </w:p>
    <w:p>
      <w:pPr>
        <w:pStyle w:val="ListBullet"/>
      </w:pPr>
      <w:r>
        <w:rPr>
          <w:i/>
        </w:rPr>
        <w:t>«Las muertes en espera de la dependencia bajan»:</w:t>
      </w:r>
      <w:r>
        <w:t xml:space="preserve"> 40.447 en 2023, 34.252 en 2024 y 32.704 en 2025 (</w:t>
      </w:r>
      <w:r>
        <w:t>8.5</w:t>
      </w:r>
      <w:r>
        <w:t xml:space="preserve">). </w:t>
      </w:r>
      <w:r>
        <w:rPr>
          <w:i/>
        </w:rPr>
        <w:t>Respuesta:</w:t>
      </w:r>
      <w:r>
        <w:t xml:space="preserve"> la obra recoge la bajada; aun así, en 2025, 17.994 personas murieron sin que se les hubiera resuelto el grado y 14.710 con el grado reconocido, esperando la prestación (</w:t>
      </w:r>
      <w:r>
        <w:t>8.5</w:t>
      </w:r>
      <w:r>
        <w:t xml:space="preserve">); y la ley de Dios manda honrar el rostro del anciano (Lv 19:32; </w:t>
      </w:r>
      <w:r>
        <w:t>5.2</w:t>
      </w:r>
      <w:r>
        <w:t>).</w:t>
      </w:r>
    </w:p>
    <w:p>
      <w:pPr>
        <w:pStyle w:val="ListBullet"/>
      </w:pPr>
      <w:r>
        <w:rPr>
          <w:i/>
        </w:rPr>
        <w:t>«España tiene sanidad universal y dedica a ella el 14,2 % del gasto público»</w:t>
      </w:r>
      <w:r>
        <w:t xml:space="preserve"> (</w:t>
      </w:r>
      <w:r>
        <w:t>8.6</w:t>
      </w:r>
      <w:r>
        <w:t xml:space="preserve">). </w:t>
      </w:r>
      <w:r>
        <w:rPr>
          <w:i/>
        </w:rPr>
        <w:t>Respuesta:</w:t>
      </w:r>
      <w:r>
        <w:t xml:space="preserve"> a 31 de diciembre de 2025, 853.509 pacientes esperaban una operación, con 121 días de media, y el 21,6 % llevaba más de seis meses (</w:t>
      </w:r>
      <w:r>
        <w:t>8.4</w:t>
      </w:r>
      <w:r>
        <w:t>).</w:t>
      </w:r>
    </w:p>
    <w:p>
      <w:pPr>
        <w:pStyle w:val="ListBullet"/>
      </w:pPr>
      <w:r>
        <w:rPr>
          <w:i/>
        </w:rPr>
        <w:t>«Lo que se recibe a cambio»:</w:t>
      </w:r>
      <w:r>
        <w:t xml:space="preserve"> la pensión, el 80,4 % del salario, y la de jubilación se resolvió en abril de 2026 en 9,28 días de media (</w:t>
      </w:r>
      <w:r>
        <w:t>8.4</w:t>
      </w:r>
      <w:r>
        <w:t xml:space="preserve">). </w:t>
      </w:r>
      <w:r>
        <w:rPr>
          <w:i/>
        </w:rPr>
        <w:t>Respuesta:</w:t>
      </w:r>
      <w:r>
        <w:t xml:space="preserve"> se paga en un sistema de reparto con unos dos afiliados por pensión y una fecundidad de 1,10 (</w:t>
      </w:r>
      <w:r>
        <w:t>8.6</w:t>
      </w:r>
      <w:r>
        <w:t xml:space="preserve"> y </w:t>
      </w:r>
      <w:r>
        <w:t>8.8</w:t>
      </w:r>
      <w:r>
        <w:t>), y las pensiones ya prometidas, 6,13 billones, no figuran en la deuda oficial (</w:t>
      </w:r>
      <w:r>
        <w:t>cargo 9</w:t>
      </w:r>
      <w:r>
        <w:t>).</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[37.00-13.1 a 13.8, con Stg 2:17 en la Reina-Valera Antigua y la frase de las Analectas en boca de Yao, como dice el texto (c9h); 00.1-4.14 a 4.17 y 4.31 a 4.34; 00.2-21.9 a 21.12; 03.00-34.2 a 34.7, el salario real de la OCDE con la serie actual (07, 20.00-35.5); sin 06.00-8.4 a 8.7: la pieza se retiró de la edición por consenso, por no concluyente, y sus defensas no se recuperan (Kiko, 7-oct); 08.00-7.2 y 7.3; 10.00-18.16 y 18.17; 14.00-8.12 y 8.13; 15.00-17.16, 17.17 y 17.24 a 17.27, sin los doce años de la financiación autonómica: sin fila; 16.00-13.2 a 13.5, la sentencia del 25 % con lo leído en 7.3 y el art. 118 con su fila; 16.00-13.12 y 13.13; 18.00-7.4 a 7.7, sin el 68,0 % ni los 40 decretos-leyes; 19.00-35.12 y 35.13, sin el 1,5 % y el 2,4 % del PIB: sin fuente leída; 20.00-35.8 y 35.9; 21.00-14.12 a 14.15, sin el plan vencido en 2023; 22.00-13.14 y 13.15; 26.00-8.10 y 8.11; 27.00-7.2 a 7.11, sin los tipos al 17 %; 34.00-13.2 y 13.3, sin «vuelven a la gente»: la tabla de 8.6 dice a qué va el gasto, no lo que se devuelve; y con los cuatro euros de intereses por cada euro invertido de 7.2, n.º 4 (Kiko, 7-oct). La Constitución, art. 139.1 y disposición adicional primera, leída hoy en local]</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t xml:space="preserve"> (Mt 5:37)</w:t>
      </w:r>
      <w:r>
        <w:br/>
      </w:r>
      <w:r>
        <w:rPr>
          <w:b/>
        </w:rPr>
        <w:t>leída en su fuente · Mt 5:37</w:t>
      </w:r>
      <w:r>
        <w:br/>
      </w:r>
      <w:r>
        <w:rPr>
          <w:b/>
        </w:rPr>
        <w:t>Archivo leído:</w:t>
      </w:r>
      <w:r>
        <w:t xml:space="preserve"> mt_5_37_rva.html; rvr1960_mt_5_37.html (c9g\mt_5_37_rva.html) · contraste del archivo de pasajes: ✔</w:t>
      </w:r>
      <w:r>
        <w:br/>
      </w:r>
      <w:r>
        <w:rPr>
          <w:b/>
        </w:rPr>
        <w:t>Lugar:</w:t>
      </w:r>
      <w:r>
        <w:t xml:space="preserve"> RVA</w:t>
      </w:r>
      <w:r>
        <w:br/>
      </w:r>
      <w:r>
        <w:rPr>
          <w:b/>
        </w:rPr>
        <w:t>Dirección:</w:t>
      </w:r>
      <w:r>
        <w:t xml:space="preserve"> </w:t>
      </w:r>
      <w:r>
        <w:t>https://www.biblegateway.com/passage/?search=Matthew+5%3A37&amp;version=RVA</w:t>
      </w:r>
      <w:r>
        <w:br/>
      </w:r>
      <w:r>
        <w:rPr>
          <w:b/>
        </w:rPr>
        <w:t>Tal como está en la fuente:</w:t>
      </w:r>
      <w:r>
        <w:t xml:space="preserve"> Mas sea vuestro hablar: Sí, sí; No, no; porque lo que es más de esto, de mal procede.</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t xml:space="preserve"> (Código Civil, art. 1261)</w:t>
      </w:r>
      <w:r>
        <w:br/>
      </w:r>
      <w:r>
        <w:rPr>
          <w:b/>
        </w:rPr>
        <w:t>leída en su fuente · Código Civil, art. 1261</w:t>
      </w:r>
      <w:r>
        <w:br/>
      </w:r>
      <w:r>
        <w:rPr>
          <w:b/>
        </w:rPr>
        <w:t>Archivo leído:</w:t>
      </w:r>
      <w:r>
        <w:t xml:space="preserve"> codigo_civil_1889.html (c5\codigo_civil_1889.html) · contraste del archivo de pasajes: ✔</w:t>
      </w:r>
      <w:r>
        <w:br/>
      </w:r>
      <w:r>
        <w:rPr>
          <w:b/>
        </w:rPr>
        <w:t>Dirección:</w:t>
      </w:r>
      <w:r>
        <w:t xml:space="preserve"> </w:t>
      </w:r>
      <w:r>
        <w:t>https://www.boe.es/buscar/act.php?id=BOE-A-1889-4763</w:t>
      </w:r>
      <w:r>
        <w:br/>
      </w:r>
      <w:r>
        <w:rPr>
          <w:b/>
        </w:rPr>
        <w:t>Tal como está en la fuente:</w:t>
      </w:r>
      <w:r>
        <w:t xml:space="preserve"> Artículo 1261. No hay contrato sino cuando concurren los requisitos siguientes: 1.º Consentimiento de los contratantes. 2.º Objeto cierto que sea materia del contrato. 3.º Causa de la obligación que se establezca.</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[37.00-15.1 a 15.7, con Mt 5:37 en la Reina-Valera Antigua; 00.1-4.1 a 4.4; 00.2-6.5 a 6.8; 10.00-18.2 a 18.7, sin que Locke «y no Hobbes» sea la fuente de las rupturas históricas: no se ha leído así en 6.1; 14.00-8.2 y 8.3; 15.00-17.28 y 17.29, sin «las cuatro, sin referéndum», sin «autobloqueo» y sin que la revisión total «nunca» se haya activado en «cuarenta y ocho años»: sin fila]</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t xml:space="preserve"> (Pr 21:5)</w:t>
      </w:r>
      <w:r>
        <w:br/>
      </w:r>
      <w:r>
        <w:rPr>
          <w:b/>
        </w:rPr>
        <w:t>leída en su fuente · Pr 21:5</w:t>
      </w:r>
      <w:r>
        <w:br/>
      </w:r>
      <w:r>
        <w:rPr>
          <w:b/>
        </w:rPr>
        <w:t>Archivo leído:</w:t>
      </w:r>
      <w:r>
        <w:t xml:space="preserve"> pr_21_5_rva.html; rvr1960_pr_21_5.html (c9g\pr_21_5_rva.html) · contraste del archivo de pasajes: ✔</w:t>
      </w:r>
      <w:r>
        <w:br/>
      </w:r>
      <w:r>
        <w:rPr>
          <w:b/>
        </w:rPr>
        <w:t>Lugar:</w:t>
      </w:r>
      <w:r>
        <w:t xml:space="preserve"> RVA</w:t>
      </w:r>
      <w:r>
        <w:br/>
      </w:r>
      <w:r>
        <w:rPr>
          <w:b/>
        </w:rPr>
        <w:t>Dirección:</w:t>
      </w:r>
      <w:r>
        <w:t xml:space="preserve"> </w:t>
      </w:r>
      <w:r>
        <w:t>https://www.biblegateway.com/passage/?search=Proverbs+21%3A5&amp;version=RVA</w:t>
      </w:r>
      <w:r>
        <w:br/>
      </w:r>
      <w:r>
        <w:rPr>
          <w:b/>
        </w:rPr>
        <w:t>Tal como está en la fuente:</w:t>
      </w:r>
      <w:r>
        <w:t xml:space="preserve"> Los pensamientos del solícito ciertamente van á abundancia; Mas todo presuroso, indefectiblemente á pobreza.</w:t>
      </w:r>
      <w:r>
        <w:t>.</w:t>
      </w:r>
    </w:p>
    <w:p>
      <w:pPr>
        <w:pStyle w:val="ListBullet"/>
      </w:pPr>
      <w:r>
        <w:rPr>
          <w:i/>
        </w:rPr>
        <w:t>Su propia ley:</w:t>
      </w:r>
      <w:r>
        <w:t xml:space="preserve"> «En caso de extraordinaria y urgente necesidad, el Gobierno podrá dictar disposiciones legislativas provisionales que tomarán la forma de Decretos-leyes»</w:t>
      </w:r>
      <w:r>
        <w:t xml:space="preserve"> (Constitución, art. 86.1)</w:t>
      </w:r>
      <w:r>
        <w:br/>
      </w:r>
      <w:r>
        <w:rPr>
          <w:b/>
        </w:rPr>
        <w:t>leída en su fuente · Constitución, art. 86.1</w:t>
      </w:r>
      <w:r>
        <w:br/>
      </w:r>
      <w:r>
        <w:rPr>
          <w:b/>
        </w:rPr>
        <w:t>Archivo leído:</w:t>
      </w:r>
      <w:r>
        <w:t xml:space="preserve"> constitucion_1978.html (c5\constitucion_1978.html) · contraste del archivo de pasajes: ✔</w:t>
      </w:r>
      <w:r>
        <w:br/>
      </w:r>
      <w:r>
        <w:rPr>
          <w:b/>
        </w:rPr>
        <w:t>Lugar:</w:t>
      </w:r>
      <w:r>
        <w:t xml:space="preserve"> Art. 86.1 (#a86)</w:t>
      </w:r>
      <w:r>
        <w:br/>
      </w:r>
      <w:r>
        <w:rPr>
          <w:b/>
        </w:rPr>
        <w:t>Dirección:</w:t>
      </w:r>
      <w:r>
        <w:t xml:space="preserve"> </w:t>
      </w:r>
      <w:r>
        <w:t>https://www.boe.es/buscar/act.php?id=BOE-A-1978-31229</w:t>
      </w:r>
      <w:r>
        <w:br/>
      </w:r>
      <w:r>
        <w:rPr>
          <w:b/>
        </w:rPr>
        <w:t>Tal como está en la fuente:</w:t>
      </w:r>
      <w:r>
        <w:t xml:space="preserve"> 1. En caso de extraordinaria y urgente necesidad, el Gobierno podrá dictar disposiciones legislativas</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t xml:space="preserve"> (CEOE, «La producción normativa en 2024», estudio privado con datos del BOE, p. 3)</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br/>
      </w:r>
      <w:r>
        <w:rPr>
          <w:b/>
        </w:rPr>
        <w:t>leída en su fuente · Constitución, art. 86.2</w:t>
      </w:r>
      <w:r>
        <w:br/>
      </w:r>
      <w:r>
        <w:rPr>
          <w:b/>
        </w:rPr>
        <w:t>Archivo leído:</w:t>
      </w:r>
      <w:r>
        <w:t xml:space="preserve"> constitucion_1978.html (c5\constitucion_1978.html) · contraste del archivo de pasajes: ✔</w:t>
      </w:r>
      <w:r>
        <w:br/>
      </w:r>
      <w:r>
        <w:rPr>
          <w:b/>
        </w:rPr>
        <w:t>Lugar:</w:t>
      </w:r>
      <w:r>
        <w:t xml:space="preserve"> Art. 86.2</w:t>
      </w:r>
      <w:r>
        <w:br/>
      </w:r>
      <w:r>
        <w:rPr>
          <w:b/>
        </w:rPr>
        <w:t>Dirección:</w:t>
      </w:r>
      <w:r>
        <w:t xml:space="preserve"> </w:t>
      </w:r>
      <w:r>
        <w:t>https://www.boe.es/buscar/act.php?id=BOE-A-1978-31229</w:t>
      </w:r>
      <w:r>
        <w:br/>
      </w:r>
      <w:r>
        <w:rPr>
          <w:b/>
        </w:rPr>
        <w:t>Tal como está en la fuente:</w:t>
      </w:r>
      <w:r>
        <w:t xml:space="preserve"> 2. Los Decretos-leyes deberán ser inmediatamente sometidos a debate y votación de totalidad</w:t>
      </w:r>
      <w:r>
        <w:t>, y en ese plazo las Cortes «podrán tramitarlos como proyectos de ley por el procedimiento de urgencia»</w:t>
      </w:r>
      <w:r>
        <w:t xml:space="preserve"> (art. 86.3)</w:t>
      </w:r>
      <w:r>
        <w:br/>
      </w:r>
      <w:r>
        <w:rPr>
          <w:b/>
        </w:rPr>
        <w:t>leída en su fuente · art. 86.3</w:t>
      </w:r>
      <w:r>
        <w:br/>
      </w:r>
      <w:r>
        <w:rPr>
          <w:b/>
        </w:rPr>
        <w:t>Archivo leído:</w:t>
      </w:r>
      <w:r>
        <w:t xml:space="preserve"> ce.html (ant\c1\ce.html) · contraste del archivo de pasajes: ✔</w:t>
      </w:r>
      <w:r>
        <w:br/>
      </w:r>
      <w:r>
        <w:rPr>
          <w:b/>
        </w:rPr>
        <w:t>Lugar:</w:t>
      </w:r>
      <w:r>
        <w:t xml:space="preserve"> art. 86.3</w:t>
      </w:r>
      <w:r>
        <w:br/>
      </w:r>
      <w:r>
        <w:rPr>
          <w:b/>
        </w:rPr>
        <w:t>Tal como está en la fuente:</w:t>
      </w:r>
      <w:r>
        <w:t xml:space="preserve"> podrán tramitarlos como proyectos de ley por el procedimiento de urgencia</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t xml:space="preserve"> (STC 61/2018, síntesis y fallo)</w:t>
      </w:r>
      <w:r>
        <w:br/>
      </w:r>
      <w:r>
        <w:rPr>
          <w:b/>
        </w:rPr>
        <w:t>leída en su fuente · STC 61/2018, síntesis y fallo</w:t>
      </w:r>
      <w:r>
        <w:br/>
      </w:r>
      <w:r>
        <w:rPr>
          <w:b/>
        </w:rPr>
        <w:t>Archivo leído:</w:t>
      </w:r>
      <w:r>
        <w:t xml:space="preserve"> stc_61_2018.html (c10\stc_61_2018.html) · contraste del archivo de pasajes: ✔</w:t>
      </w:r>
      <w:r>
        <w:br/>
      </w:r>
      <w:r>
        <w:rPr>
          <w:b/>
        </w:rPr>
        <w:t>Lugar:</w:t>
      </w:r>
      <w:r>
        <w:t xml:space="preserve"> STC 61/2018, síntesis y fallo</w:t>
      </w:r>
      <w:r>
        <w:br/>
      </w:r>
      <w:r>
        <w:rPr>
          <w:b/>
        </w:rPr>
        <w:t>Tal como está en la fuente:</w:t>
      </w:r>
      <w:r>
        <w:t xml:space="preserve"> para cuya aprobación no se ha acreditado la concurrencia del presupuesto habilitante de la extraordinaria y urgente necesidad</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t xml:space="preserve"> (STC 73/2017)</w:t>
      </w:r>
      <w:r>
        <w:br/>
      </w:r>
      <w:r>
        <w:rPr>
          <w:b/>
        </w:rPr>
        <w:t>leída en su fuente · STC 73/2017</w:t>
      </w:r>
      <w:r>
        <w:br/>
      </w:r>
      <w:r>
        <w:rPr>
          <w:b/>
        </w:rPr>
        <w:t>Archivo leído:</w:t>
      </w:r>
      <w:r>
        <w:t xml:space="preserve"> rdl16_2025_prorroga_vulnerabilidad.html (c10\rdl16_2025_prorroga_vulnerabilidad.html) · contraste del archivo de pasajes: ✔</w:t>
      </w:r>
      <w:r>
        <w:br/>
      </w:r>
      <w:r>
        <w:rPr>
          <w:b/>
        </w:rPr>
        <w:t>Lugar:</w:t>
      </w:r>
      <w:r>
        <w:t xml:space="preserve"> STC 73/2017</w:t>
      </w:r>
      <w:r>
        <w:br/>
      </w:r>
      <w:r>
        <w:rPr>
          <w:b/>
        </w:rPr>
        <w:t>Tal como está en la fuente:</w:t>
      </w:r>
      <w:r>
        <w:t xml:space="preserve"> uno de los deberes cuya afectación está vedada al decreto-ley es el deber de contribuir al sostenimiento de los gastos públicos</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t xml:space="preserve"> (BOE, «Referencias posteriores» de cada decreto-ley)</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[37.00-16.1 a 16.7, con Pr 21:5 en la Reina-Valera Antigua, sin los 40 decretos-leyes frente a 74 leyes (sin fuente oficial: la propia pieza 17.00 avisa de que la cifra «no se desglosa siempre igual entre fuentes») y con la amnistía fiscal corregida: no se anuló por falta de urgencia, sino por afectar al deber de contribuir (STC 73/2017; errata nueva, para aprobar); 00.1-4.5 a 4.8; 00.2-12.14 a 12.17, con la misma corrección; 11.00-9.1 y 9.2; 15.00-17.18 y 17.19; 00.00-6.2, con al menos siete decretos-leyes derogados entre 2024 y 2026 (no tres), leídos en el BOE el 7-oct. Las cifras de 2013 a 2024, leídas hoy en el informe de la CEOE ya bajado (c5, p. 3); la Constitución, art. 86, leída hoy en local; la STC 61/2018, con la versión del 07]</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t xml:space="preserve"> (Dt 24:10-11)</w:t>
      </w:r>
      <w:r>
        <w:br/>
      </w:r>
      <w:r>
        <w:rPr>
          <w:b/>
        </w:rPr>
        <w:t>leída en su fuente · Dt 24:10-11</w:t>
      </w:r>
      <w:r>
        <w:br/>
      </w:r>
      <w:r>
        <w:rPr>
          <w:b/>
        </w:rPr>
        <w:t>Archivo leído:</w:t>
      </w:r>
      <w:r>
        <w:t xml:space="preserve"> dt_24_10-11_rva.html (c9g\dt_24_10-11_rva.html) · contraste del archivo de pasajes: ✔</w:t>
      </w:r>
      <w:r>
        <w:br/>
      </w:r>
      <w:r>
        <w:rPr>
          <w:b/>
        </w:rPr>
        <w:t>Lugar:</w:t>
      </w:r>
      <w:r>
        <w:t xml:space="preserve"> Dt 24:10-11 (RVA)</w:t>
      </w:r>
      <w:r>
        <w:br/>
      </w:r>
      <w:r>
        <w:rPr>
          <w:b/>
        </w:rPr>
        <w:t>Tal como está en la fuente:</w:t>
      </w:r>
      <w:r>
        <w:t xml:space="preserve"> Cuando dieres á tu prójimo alguna cosa emprestada, no entrarás en su casa para tomarle prenda: 11 Fuera estarás, y el hombre á quien prestaste, te sacará afuera la prenda</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t xml:space="preserve"> (Ley 39/2015,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xml:space="preserve">, y ella misma puede ejecutarlos, incluido el «apremio sobre el patrimonio» (arts. 99 y 100.1.a; </w:t>
      </w:r>
      <w:r>
        <w:t>7.6</w:t>
      </w:r>
      <w:r>
        <w:t>). Un particular necesita siempre un título: «La acción ejecutiva deberá fundarse en un título que tenga aparejada ejecución»</w:t>
      </w:r>
      <w:r>
        <w:t xml:space="preserve"> (Ley de Enjuiciamiento Civil, art. 517.1)</w:t>
      </w:r>
      <w:r>
        <w:br/>
      </w:r>
      <w:r>
        <w:rPr>
          <w:b/>
        </w:rPr>
        <w:t>leída en su fuente · Ley de Enjuiciamiento Civil, art. 517.1</w:t>
      </w:r>
      <w:r>
        <w:br/>
      </w:r>
      <w:r>
        <w:rPr>
          <w:b/>
        </w:rPr>
        <w:t>Archivo leído:</w:t>
      </w:r>
      <w:r>
        <w:t xml:space="preserve"> lec_ley1_2000.html (c5\lec_ley1_2000.html) · contraste del archivo de pasajes: ✔</w:t>
      </w:r>
      <w:r>
        <w:br/>
      </w:r>
      <w:r>
        <w:rPr>
          <w:b/>
        </w:rPr>
        <w:t>Lugar:</w:t>
      </w:r>
      <w:r>
        <w:t xml:space="preserve"> Art. 517.1 (#a517)</w:t>
      </w:r>
      <w:r>
        <w:br/>
      </w:r>
      <w:r>
        <w:rPr>
          <w:b/>
        </w:rPr>
        <w:t>Dirección:</w:t>
      </w:r>
      <w:r>
        <w:t xml:space="preserve"> </w:t>
      </w:r>
      <w:r>
        <w:t>https://www.boe.es/buscar/act.php?id=BOE-A-2000-323</w:t>
      </w:r>
      <w:r>
        <w:br/>
      </w:r>
      <w:r>
        <w:rPr>
          <w:b/>
        </w:rPr>
        <w:t>Tal como está en la fuente:</w:t>
      </w:r>
      <w:r>
        <w:t xml:space="preserve"> 1. La acción ejecutiva deberá fundarse en un título que tenga aparejada ejecución.</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br/>
      </w:r>
      <w:r>
        <w:rPr>
          <w:b/>
        </w:rPr>
        <w:t>leída en su fuente · Constitución, art. 33.1</w:t>
      </w:r>
      <w:r>
        <w:br/>
      </w:r>
      <w:r>
        <w:rPr>
          <w:b/>
        </w:rPr>
        <w:t>Archivo leído:</w:t>
      </w:r>
      <w:r>
        <w:t xml:space="preserve"> constitucion_1978.html (c5\constitucion_1978.html) · contraste del archivo de pasajes: ✔</w:t>
      </w:r>
      <w:r>
        <w:br/>
      </w:r>
      <w:r>
        <w:rPr>
          <w:b/>
        </w:rPr>
        <w:t>Lugar:</w:t>
      </w:r>
      <w:r>
        <w:t xml:space="preserve"> Art. 33</w:t>
      </w:r>
      <w:r>
        <w:br/>
      </w:r>
      <w:r>
        <w:rPr>
          <w:b/>
        </w:rPr>
        <w:t>Dirección:</w:t>
      </w:r>
      <w:r>
        <w:t xml:space="preserve"> </w:t>
      </w:r>
      <w:r>
        <w:t>https://www.boe.es/buscar/act.php?id=BOE-A-1978-31229</w:t>
      </w:r>
      <w:r>
        <w:br/>
      </w:r>
      <w:r>
        <w:rPr>
          <w:b/>
        </w:rPr>
        <w:t>Tal como está en la fuente:</w:t>
      </w:r>
      <w:r>
        <w:t xml:space="preserve"> 1. Se reconoce el derecho a la propiedad privada y a la herencia. 2. La función social de estos derechos delimitará su contenido, de acuerdo con las leyes.</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t xml:space="preserve"> (Ley General Tributaria, art. 31.2)</w:t>
      </w:r>
      <w:r>
        <w:br/>
      </w:r>
      <w:r>
        <w:rPr>
          <w:b/>
        </w:rPr>
        <w:t>leída en su fuente · ídem, arts. 31.2 y 32.2</w:t>
      </w:r>
      <w:r>
        <w:br/>
      </w:r>
      <w:r>
        <w:rPr>
          <w:b/>
        </w:rPr>
        <w:t>Archivo leído:</w:t>
      </w:r>
      <w:r>
        <w:t xml:space="preserve"> lgt_ley58_2003.html (c5\lgt_ley58_2003.html) · contraste del archivo de pasajes: ✔</w:t>
      </w:r>
      <w:r>
        <w:br/>
      </w:r>
      <w:r>
        <w:rPr>
          <w:b/>
        </w:rPr>
        <w:t>Lugar:</w:t>
      </w:r>
      <w:r>
        <w:t xml:space="preserve"> Ley General Tributaria, art. 31.2</w:t>
      </w:r>
      <w:r>
        <w:br/>
      </w:r>
      <w:r>
        <w:rPr>
          <w:b/>
        </w:rPr>
        <w:t>Tal como está en la fuente:</w:t>
      </w:r>
      <w:r>
        <w:t xml:space="preserve"> sin necesidad de que el obligado lo solicite</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t xml:space="preserve"> (art. 33.2)</w:t>
      </w:r>
      <w:r>
        <w:br/>
      </w:r>
      <w:r>
        <w:rPr>
          <w:b/>
        </w:rPr>
        <w:t>leída en su fuente · art. 33.2</w:t>
      </w:r>
      <w:r>
        <w:br/>
      </w:r>
      <w:r>
        <w:rPr>
          <w:b/>
        </w:rPr>
        <w:t>Archivo leído:</w:t>
      </w:r>
      <w:r>
        <w:t xml:space="preserve"> constitucion_1978.html (c5\constitucion_1978.html) · contraste del archivo de pasajes: ✔</w:t>
      </w:r>
      <w:r>
        <w:br/>
      </w:r>
      <w:r>
        <w:rPr>
          <w:b/>
        </w:rPr>
        <w:t>Lugar:</w:t>
      </w:r>
      <w:r>
        <w:t xml:space="preserve"> Art. 33</w:t>
      </w:r>
      <w:r>
        <w:br/>
      </w:r>
      <w:r>
        <w:rPr>
          <w:b/>
        </w:rPr>
        <w:t>Dirección:</w:t>
      </w:r>
      <w:r>
        <w:t xml:space="preserve"> </w:t>
      </w:r>
      <w:r>
        <w:t>https://www.boe.es/buscar/act.php?id=BOE-A-1978-31229</w:t>
      </w:r>
      <w:r>
        <w:br/>
      </w:r>
      <w:r>
        <w:rPr>
          <w:b/>
        </w:rPr>
        <w:t>Tal como está en la fuente:</w:t>
      </w:r>
      <w:r>
        <w:t xml:space="preserve"> 1. Se reconoce el derecho a la propiedad privada y a la herencia. 2. La función social de estos derechos delimitará su contenido, de acuerdo con las leyes.</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[37.00-18.1 a 18.8, con Dt 24:10-11 en la Reina-Valera Antigua; 00.1-4.9 a 4.13, sin que «casi nadie» reclame los intereses ni que el Banco de España «dejó de publicar» su nota: sin fila; 00.1-6.17 a 6.20; 00.2-12.9 a 12.13; 03.00-34.8 y 34.9, sin el IBI: sin fila; 07.00-26.1 y 26.2; 10.00-18.14 y 18.15, sin la expropiación «a favor de un monopolio» como prueba: el Supremo la avaló (10.7); 21.00-14.6 y 14.7; 22.00-13.2 a 13.5, sin las multas de Madrid, ya en 9.1; 23.00-6.2 y 6.3. La Constitución, art. 33, leída hoy en local]</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t xml:space="preserve"> (Pr 22:7)</w:t>
      </w:r>
      <w:r>
        <w:br/>
      </w:r>
      <w:r>
        <w:rPr>
          <w:b/>
        </w:rPr>
        <w:t>leída en su fuente · Pr 22:7</w:t>
      </w:r>
      <w:r>
        <w:br/>
      </w:r>
      <w:r>
        <w:rPr>
          <w:b/>
        </w:rPr>
        <w:t>Archivo leído:</w:t>
      </w:r>
      <w:r>
        <w:t xml:space="preserve"> pr_22_7_rva.html (c9a\pr_22_7_rva.html) · contraste del archivo de pasajes: ✔</w:t>
      </w:r>
      <w:r>
        <w:br/>
      </w:r>
      <w:r>
        <w:rPr>
          <w:b/>
        </w:rPr>
        <w:t>Lugar:</w:t>
      </w:r>
      <w:r>
        <w:t xml:space="preserve"> passage-text, v. 7</w:t>
      </w:r>
      <w:r>
        <w:br/>
      </w:r>
      <w:r>
        <w:rPr>
          <w:b/>
        </w:rPr>
        <w:t>Dirección:</w:t>
      </w:r>
      <w:r>
        <w:t xml:space="preserve"> </w:t>
      </w:r>
      <w:r>
        <w:t>https://www.biblegateway.com/passage/?search=Proverbs+22%3A7&amp;version=RVA</w:t>
      </w:r>
      <w:r>
        <w:br/>
      </w:r>
      <w:r>
        <w:rPr>
          <w:b/>
        </w:rPr>
        <w:t>Tal como está en la fuente:</w:t>
      </w:r>
      <w:r>
        <w:t xml:space="preserve"> El rico se enseñoreará de los pobres; Y el que toma prestado, siervo es del que empresta.</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t xml:space="preserve"> (Constitución, art. 135.3)</w:t>
      </w:r>
      <w:r>
        <w:br/>
      </w:r>
      <w:r>
        <w:rPr>
          <w:b/>
        </w:rPr>
        <w:t>leída en su fuente · Constitución, art. 135.3</w:t>
      </w:r>
      <w:r>
        <w:br/>
      </w:r>
      <w:r>
        <w:rPr>
          <w:b/>
        </w:rPr>
        <w:t>Archivo leído:</w:t>
      </w:r>
      <w:r>
        <w:t xml:space="preserve"> ce.html (ant\c1\ce.html) · contraste del archivo de pasajes: ✔</w:t>
      </w:r>
      <w:r>
        <w:br/>
      </w:r>
      <w:r>
        <w:rPr>
          <w:b/>
        </w:rPr>
        <w:t>Lugar:</w:t>
      </w:r>
      <w:r>
        <w:t xml:space="preserve"> Constitución, art. 135.3</w:t>
      </w:r>
      <w:r>
        <w:br/>
      </w:r>
      <w:r>
        <w:rPr>
          <w:b/>
        </w:rPr>
        <w:t>Tal como está en la fuente:</w:t>
      </w:r>
      <w:r>
        <w:t xml:space="preserve"> no podrán ser objeto de enmienda o modificación, mientras se ajusten a las condiciones de la ley de emisión</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[37.00-19.1 a 19.7, con Dt 15:1-2 y Pr 22:7 en la Reina-Valera Antigua, y sin «en menos de dos semanas»: la obra tiene las fechas de las votaciones (8.1), no la de la propuesta; 00.1-2.30 a 2.33; 00.1-6.13 a 6.16, sin «casi cuatro veces»: el dato es «más de cuatro veces» la deuda de 2021 (9.1); 00.2-15.22 a 15.25; 15.00-17.8 a 17.11, sin que el Banco de España «dejó de publicar» su nota: sin fila; 22.00-13.12 y 13.13; 24.00-9.6 y 9.7. Que «prioridad absoluta» solo aparece en el art. 135.3, comprobado hoy en el texto local de la Constitución]</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t xml:space="preserve"> (Lv 6:4-5)</w:t>
      </w:r>
      <w:r>
        <w:br/>
      </w:r>
      <w:r>
        <w:rPr>
          <w:b/>
        </w:rPr>
        <w:t>leída en su fuente · Lv 6:4-5</w:t>
      </w:r>
      <w:r>
        <w:br/>
      </w:r>
      <w:r>
        <w:rPr>
          <w:b/>
        </w:rPr>
        <w:t>Archivo leído:</w:t>
      </w:r>
      <w:r>
        <w:t xml:space="preserve"> lv_6_4-5_rva.html; rvr1960_lv_6_4-5.html (c9g\lv_6_4-5_rva.html) · contraste del archivo de pasajes: ✔</w:t>
      </w:r>
      <w:r>
        <w:br/>
      </w:r>
      <w:r>
        <w:rPr>
          <w:b/>
        </w:rPr>
        <w:t>Lugar:</w:t>
      </w:r>
      <w:r>
        <w:t xml:space="preserve"> RVA v. 4-5</w:t>
      </w:r>
      <w:r>
        <w:br/>
      </w:r>
      <w:r>
        <w:rPr>
          <w:b/>
        </w:rPr>
        <w:t>Dirección:</w:t>
      </w:r>
      <w:r>
        <w:t xml:space="preserve"> </w:t>
      </w:r>
      <w:r>
        <w:t>https://www.biblegateway.com/passage/?search=Leviticus+6%3A4-5&amp;version=RVA</w:t>
      </w:r>
      <w:r>
        <w:br/>
      </w:r>
      <w:r>
        <w:rPr>
          <w:b/>
        </w:rPr>
        <w:t>Tal como está en la fuente:</w:t>
      </w:r>
      <w:r>
        <w:t xml:space="preserve"> …restituirá aquello que robó, ó por el daño de la calumnia, ó el depósito que se le encomendó, ó lo perdido que halló, O todo aquello sobre que hubiere jurado falsamente; lo restituirá, pues, por entero, y añadirá á ello la quinta parte, que ha de pagar á aquel á quien pertenece en el día de su expiación.</w:t>
      </w:r>
      <w:r>
        <w:t>.</w:t>
      </w:r>
    </w:p>
    <w:p>
      <w:pPr>
        <w:pStyle w:val="ListBullet"/>
      </w:pPr>
      <w:r>
        <w:rPr>
          <w:i/>
        </w:rPr>
        <w:t>Las tradiciones:</w:t>
      </w:r>
      <w:r>
        <w:t xml:space="preserve"> «Alá os ordena que restituyáis los depósitos a sus propietarios»</w:t>
      </w:r>
      <w:r>
        <w:t xml:space="preserve"> (Corán 4:58, traducción de Julio Cortés)</w:t>
      </w:r>
      <w:r>
        <w:br/>
      </w:r>
      <w:r>
        <w:rPr>
          <w:b/>
        </w:rPr>
        <w:t>leída en su fuente · Corán 4:58, traducción de Julio Cortés</w:t>
      </w:r>
      <w:r>
        <w:br/>
      </w:r>
      <w:r>
        <w:rPr>
          <w:b/>
        </w:rPr>
        <w:t>Archivo leído:</w:t>
      </w:r>
      <w:r>
        <w:t xml:space="preserve"> 07.00-20.3_Coran_4-58_alquran-cloud.json (c4\coran_cortes_tanzil_completo.txt) · contraste del archivo de pasajes: ✔</w:t>
      </w:r>
      <w:r>
        <w:br/>
      </w:r>
      <w:r>
        <w:rPr>
          <w:b/>
        </w:rPr>
        <w:t>Dirección:</w:t>
      </w:r>
      <w:r>
        <w:t xml:space="preserve"> </w:t>
      </w:r>
      <w:r>
        <w:t>https://tanzil.net/trans/es.cortes</w:t>
      </w:r>
      <w:r>
        <w:br/>
      </w:r>
      <w:r>
        <w:rPr>
          <w:b/>
        </w:rPr>
        <w:t>Tal como está en la fuente:</w:t>
      </w:r>
      <w:r>
        <w:t xml:space="preserve"> Alá os ordena que restituyáis los depósitos a sus propietarios y que cuando decidáis entre los hombres lo hagáis con justicia.</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t xml:space="preserve"> (Ley General de la Seguridad Social, art. 110.1)</w:t>
      </w:r>
      <w:r>
        <w:br/>
      </w:r>
      <w:r>
        <w:rPr>
          <w:b/>
        </w:rPr>
        <w:t>leída en su fuente · Ley General de la Seguridad Social, art. 110.1</w:t>
      </w:r>
      <w:r>
        <w:br/>
      </w:r>
      <w:r>
        <w:rPr>
          <w:b/>
        </w:rPr>
        <w:t>Archivo leído:</w:t>
      </w:r>
      <w:r>
        <w:t xml:space="preserve"> lgss_rdl8_2015.html (c5\lgss_rdl8_2015.html) · contraste del archivo de pasajes: ✔</w:t>
      </w:r>
      <w:r>
        <w:br/>
      </w:r>
      <w:r>
        <w:rPr>
          <w:b/>
        </w:rPr>
        <w:t>Lugar:</w:t>
      </w:r>
      <w:r>
        <w:t xml:space="preserve"> Art. 110.1 (#a110)</w:t>
      </w:r>
      <w:r>
        <w:br/>
      </w:r>
      <w:r>
        <w:rPr>
          <w:b/>
        </w:rPr>
        <w:t>Dirección:</w:t>
      </w:r>
      <w:r>
        <w:t xml:space="preserve"> </w:t>
      </w:r>
      <w:r>
        <w:t>https://www.boe.es/buscar/act.php?id=BOE-A-2015-11724</w:t>
      </w:r>
      <w:r>
        <w:br/>
      </w:r>
      <w:r>
        <w:rPr>
          <w:b/>
        </w:rPr>
        <w:t>Tal como está en la fuente:</w:t>
      </w:r>
      <w:r>
        <w:t xml:space="preserve"> 1. El sistema financiero de todos los regímenes que integran el sistema de la Seguridad Social será el de reparto</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[37.00-21.1 a 21.8, con Lv 6:4-5 en la Reina-Valera Antigua; 00.1-2.1 a 2.9; 00.2-15.17 a 15.21; 19.00-35.10 y 35.11; 20.00-35.6 y 35.7, sin los 77.437 millones hasta 2018: la obra da la serie año por año (8.6); 34.00-13.6 y 13.7. Que el Director General del Tesoro «emite la deuda», sin fila: se dice solo que se sienta en el comité]</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t xml:space="preserve"> (Ez 18:20)</w:t>
      </w:r>
      <w:r>
        <w:br/>
      </w:r>
      <w:r>
        <w:rPr>
          <w:b/>
        </w:rPr>
        <w:t>leída en su fuente · Ez 18:20</w:t>
      </w:r>
      <w:r>
        <w:br/>
      </w:r>
      <w:r>
        <w:rPr>
          <w:b/>
        </w:rPr>
        <w:t>Archivo leído:</w:t>
      </w:r>
      <w:r>
        <w:t xml:space="preserve"> ez_18_20_rva.html (c9a\ez_18_20_rva.html) · contraste del archivo de pasajes: ✔</w:t>
      </w:r>
      <w:r>
        <w:br/>
      </w:r>
      <w:r>
        <w:rPr>
          <w:b/>
        </w:rPr>
        <w:t>Lugar:</w:t>
      </w:r>
      <w:r>
        <w:t xml:space="preserve"> passage-text, v. 20</w:t>
      </w:r>
      <w:r>
        <w:br/>
      </w:r>
      <w:r>
        <w:rPr>
          <w:b/>
        </w:rPr>
        <w:t>Dirección:</w:t>
      </w:r>
      <w:r>
        <w:t xml:space="preserve"> </w:t>
      </w:r>
      <w:r>
        <w:t>https://www.biblegateway.com/passage/?search=Ezekiel+18%3A20&amp;version=RVA</w:t>
      </w:r>
      <w:r>
        <w:br/>
      </w:r>
      <w:r>
        <w:rPr>
          <w:b/>
        </w:rPr>
        <w:t>Tal como está en la fuente:</w:t>
      </w:r>
      <w:r>
        <w:t xml:space="preserve"> El alma que pecare, esa morirá: el hijo no llevará por el pecado del padre, ni el padre llevará por el pecado del hijo: la justicia del justo será sobre él, y la impiedad el impío será sobre él.</w:t>
      </w:r>
      <w:r>
        <w:t>; «Los padres no morirán por los hijos, ni los hijos por los padres; cada uno morirá por su pecado»</w:t>
      </w:r>
      <w:r>
        <w:t xml:space="preserve"> (Dt 24:16)</w:t>
      </w:r>
      <w:r>
        <w:br/>
      </w:r>
      <w:r>
        <w:rPr>
          <w:b/>
        </w:rPr>
        <w:t>leída en su fuente · Dt 24:16</w:t>
      </w:r>
      <w:r>
        <w:br/>
      </w:r>
      <w:r>
        <w:rPr>
          <w:b/>
        </w:rPr>
        <w:t>Archivo leído:</w:t>
      </w:r>
      <w:r>
        <w:t xml:space="preserve"> dt_24_16_rva.html (c9a\dt_24_16_rva.html) · contraste del archivo de pasajes: ✔</w:t>
      </w:r>
      <w:r>
        <w:br/>
      </w:r>
      <w:r>
        <w:rPr>
          <w:b/>
        </w:rPr>
        <w:t>Lugar:</w:t>
      </w:r>
      <w:r>
        <w:t xml:space="preserve"> passage-text, v. 16</w:t>
      </w:r>
      <w:r>
        <w:br/>
      </w:r>
      <w:r>
        <w:rPr>
          <w:b/>
        </w:rPr>
        <w:t>Dirección:</w:t>
      </w:r>
      <w:r>
        <w:t xml:space="preserve"> </w:t>
      </w:r>
      <w:r>
        <w:t>https://www.biblegateway.com/passage/?search=Deuteronomy+24%3A16&amp;version=RVA</w:t>
      </w:r>
      <w:r>
        <w:br/>
      </w:r>
      <w:r>
        <w:rPr>
          <w:b/>
        </w:rPr>
        <w:t>Tal como está en la fuente:</w:t>
      </w:r>
      <w:r>
        <w:t xml:space="preserve"> Los padres no morirán por los hijos, ni los hijos por los padres; cada uno morirá por su pecado.</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[37.00-23.1 a 23.7, con Ez 18:20 en la Reina-Valera Antigua; 00.2-9.1 a 9.4]</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t xml:space="preserve"> (Pr 11:1)</w:t>
      </w:r>
      <w:r>
        <w:br/>
      </w:r>
      <w:r>
        <w:rPr>
          <w:b/>
        </w:rPr>
        <w:t>leída en su fuente · Pr 11:1</w:t>
      </w:r>
      <w:r>
        <w:br/>
      </w:r>
      <w:r>
        <w:rPr>
          <w:b/>
        </w:rPr>
        <w:t>Archivo leído:</w:t>
      </w:r>
      <w:r>
        <w:t xml:space="preserve"> rva_c3.txt; rvr1960_pr_11_1.html (c3\rva_c3.txt) · contraste del archivo de pasajes: ✔</w:t>
      </w:r>
      <w:r>
        <w:br/>
      </w:r>
      <w:r>
        <w:rPr>
          <w:b/>
        </w:rPr>
        <w:t>Lugar:</w:t>
      </w:r>
      <w:r>
        <w:t xml:space="preserve"> RVA</w:t>
      </w:r>
      <w:r>
        <w:br/>
      </w:r>
      <w:r>
        <w:rPr>
          <w:b/>
        </w:rPr>
        <w:t>Dirección:</w:t>
      </w:r>
      <w:r>
        <w:t xml:space="preserve"> </w:t>
      </w:r>
      <w:r>
        <w:t>https://www.biblegateway.com/passage/?search=Proverbs+11%3A1&amp;version=RVA</w:t>
      </w:r>
      <w:r>
        <w:br/>
      </w:r>
      <w:r>
        <w:rPr>
          <w:b/>
        </w:rPr>
        <w:t>Tal como está en la fuente:</w:t>
      </w:r>
      <w:r>
        <w:t xml:space="preserve"> EL peso falso abominación es á Jehová: Mas la pesa cabal le agrada.</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t xml:space="preserve"> (Ley 46/1998, art. 3)</w:t>
      </w:r>
      <w:r>
        <w:br/>
      </w:r>
      <w:r>
        <w:rPr>
          <w:b/>
        </w:rPr>
        <w:t>leída en su fuente · Ley 46/1998, art. 3</w:t>
      </w:r>
      <w:r>
        <w:br/>
      </w:r>
      <w:r>
        <w:rPr>
          <w:b/>
        </w:rPr>
        <w:t>Archivo leído:</w:t>
      </w:r>
      <w:r>
        <w:t xml:space="preserve"> ley46_1998_euro.html (c5\ley46_1998_euro.html) · contraste del archivo de pasajes: ✔</w:t>
      </w:r>
      <w:r>
        <w:br/>
      </w:r>
      <w:r>
        <w:rPr>
          <w:b/>
        </w:rPr>
        <w:t>Lugar:</w:t>
      </w:r>
      <w:r>
        <w:t xml:space="preserve"> Art. 3, apartado Dos (#a3)</w:t>
      </w:r>
      <w:r>
        <w:br/>
      </w:r>
      <w:r>
        <w:rPr>
          <w:b/>
        </w:rPr>
        <w:t>Dirección:</w:t>
      </w:r>
      <w:r>
        <w:t xml:space="preserve"> </w:t>
      </w:r>
      <w:r>
        <w:t>https://www.boe.es/buscar/act.php?id=BOE-A-1998-29216</w:t>
      </w:r>
      <w:r>
        <w:br/>
      </w:r>
      <w:r>
        <w:rPr>
          <w:b/>
        </w:rPr>
        <w:t>Tal como está en la fuente:</w:t>
      </w:r>
      <w:r>
        <w:t xml:space="preserve"> Los billetes y monedas denominados en euros serán los únicos de curso legal en el territorio nacional.</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br/>
      </w:r>
      <w:r>
        <w:rPr>
          <w:b/>
        </w:rPr>
        <w:t>leída en su fuente · Tratado de Funcionamiento de la UE, art. 127.1</w:t>
      </w:r>
      <w:r>
        <w:br/>
      </w:r>
      <w:r>
        <w:rPr>
          <w:b/>
        </w:rPr>
        <w:t>Archivo leído:</w:t>
      </w:r>
      <w:r>
        <w:t xml:space="preserve"> tue_version_consolidada_2016.html (c10\tue_version_consolidada_2016.html) · contraste del archivo de pasajes: ✔</w:t>
      </w:r>
      <w:r>
        <w:br/>
      </w:r>
      <w:r>
        <w:rPr>
          <w:b/>
        </w:rPr>
        <w:t>Lugar:</w:t>
      </w:r>
      <w:r>
        <w:t xml:space="preserve"> Tratado de Funcionamiento de la UE, art. 127.1</w:t>
      </w:r>
      <w:r>
        <w:br/>
      </w:r>
      <w:r>
        <w:rPr>
          <w:b/>
        </w:rPr>
        <w:t>Tal como está en la fuente:</w:t>
      </w:r>
      <w:r>
        <w:t xml:space="preserve"> mantener la estabilidad de precios</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[37.00-25.1 a 25.8, con Pr 11:1 en la Reina-Valera Antigua; 00.1-2.42 a 2.45; 00.2-15.1 a 15.4; 24.00-9.2 y 9.3; 25.00-11.4 y 11.5. Es la defensa que el capítulo 8 promete oír aquí]</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t xml:space="preserve"> (Pr 20:10)</w:t>
      </w:r>
      <w:r>
        <w:br/>
      </w:r>
      <w:r>
        <w:rPr>
          <w:b/>
        </w:rPr>
        <w:t>leída en su fuente · Pr 20:10</w:t>
      </w:r>
      <w:r>
        <w:br/>
      </w:r>
      <w:r>
        <w:rPr>
          <w:b/>
        </w:rPr>
        <w:t>Archivo leído:</w:t>
      </w:r>
      <w:r>
        <w:t xml:space="preserve"> pr_20_10_rva.html; rvr1960_pr_20_10.html (c9g\pr_20_10_rva.html) · contraste del archivo de pasajes: ✔</w:t>
      </w:r>
      <w:r>
        <w:br/>
      </w:r>
      <w:r>
        <w:rPr>
          <w:b/>
        </w:rPr>
        <w:t>Lugar:</w:t>
      </w:r>
      <w:r>
        <w:t xml:space="preserve"> RVA</w:t>
      </w:r>
      <w:r>
        <w:br/>
      </w:r>
      <w:r>
        <w:rPr>
          <w:b/>
        </w:rPr>
        <w:t>Dirección:</w:t>
      </w:r>
      <w:r>
        <w:t xml:space="preserve"> </w:t>
      </w:r>
      <w:r>
        <w:t>https://www.biblegateway.com/passage/?search=Proverbs+20%3A10&amp;version=RVA</w:t>
      </w:r>
      <w:r>
        <w:br/>
      </w:r>
      <w:r>
        <w:rPr>
          <w:b/>
        </w:rPr>
        <w:t>Tal como está en la fuente:</w:t>
      </w:r>
      <w:r>
        <w:t xml:space="preserve"> Doble pesa y doble medida, Abominación son á Jehová ambas cosas.</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[37.00-26.1 a 26.8, con Pr 20:10 en la Reina-Valera Antigua; 00.1-2.38 a 2.41 y 00.2-15.5 a 15.8, sin la lectura de que quien recibe primero el dinero nuevo gasta a precios antiguos: sin fuente leída; 20.00-35.2 y 35.3; 24.00-9.4 y 9.5]</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t xml:space="preserve"> (Is 1:22)</w:t>
      </w:r>
      <w:r>
        <w:br/>
      </w:r>
      <w:r>
        <w:rPr>
          <w:b/>
        </w:rPr>
        <w:t>leída en su fuente · Is 1:22</w:t>
      </w:r>
      <w:r>
        <w:br/>
      </w:r>
      <w:r>
        <w:rPr>
          <w:b/>
        </w:rPr>
        <w:t>Archivo leído:</w:t>
      </w:r>
      <w:r>
        <w:t xml:space="preserve"> is_1_22_rva.html; rvr1960_is_1_22.html (c9g\is_1_22_rva.html) · contraste del archivo de pasajes: ✔</w:t>
      </w:r>
      <w:r>
        <w:br/>
      </w:r>
      <w:r>
        <w:rPr>
          <w:b/>
        </w:rPr>
        <w:t>Lugar:</w:t>
      </w:r>
      <w:r>
        <w:t xml:space="preserve"> RVA</w:t>
      </w:r>
      <w:r>
        <w:br/>
      </w:r>
      <w:r>
        <w:rPr>
          <w:b/>
        </w:rPr>
        <w:t>Dirección:</w:t>
      </w:r>
      <w:r>
        <w:t xml:space="preserve"> </w:t>
      </w:r>
      <w:r>
        <w:t>https://www.biblegateway.com/passage/?search=Isaiah+1%3A22&amp;version=RVA</w:t>
      </w:r>
      <w:r>
        <w:br/>
      </w:r>
      <w:r>
        <w:rPr>
          <w:b/>
        </w:rPr>
        <w:t>Tal como está en la fuente:</w:t>
      </w:r>
      <w:r>
        <w:t xml:space="preserve"> Tu plata se ha tornado escorias, tu vino mezclado está con agua.</w:t>
      </w:r>
      <w:r>
        <w:t>; y los que dicen: «achicaremos la medida, y engrandeceremos el precio, y falsearemos el peso engañoso; Para comprar los pobres por dinero»</w:t>
      </w:r>
      <w:r>
        <w:t xml:space="preserve"> (Am 8:5-6)</w:t>
      </w:r>
      <w:r>
        <w:br/>
      </w:r>
      <w:r>
        <w:rPr>
          <w:b/>
        </w:rPr>
        <w:t>leída en su fuente · Am 8:5-6</w:t>
      </w:r>
      <w:r>
        <w:br/>
      </w:r>
      <w:r>
        <w:rPr>
          <w:b/>
        </w:rPr>
        <w:t>Archivo leído:</w:t>
      </w:r>
      <w:r>
        <w:t xml:space="preserve"> am_8_5-6_rva.html; rvr1960_am_8_5-6.html (biblia_rv1909\spaRV1909_texto_corrido.txt; c9g\am_8_5-6_rva.html) · contraste del archivo de pasajes: ✔</w:t>
      </w:r>
      <w:r>
        <w:br/>
      </w:r>
      <w:r>
        <w:rPr>
          <w:b/>
        </w:rPr>
        <w:t>Lugar:</w:t>
      </w:r>
      <w:r>
        <w:t xml:space="preserve"> RVA</w:t>
      </w:r>
      <w:r>
        <w:br/>
      </w:r>
      <w:r>
        <w:rPr>
          <w:b/>
        </w:rPr>
        <w:t>Dirección:</w:t>
      </w:r>
      <w:r>
        <w:t xml:space="preserve"> </w:t>
      </w:r>
      <w:r>
        <w:t>https://www.biblegateway.com/passage/?search=Amos+8%3A5-6&amp;version=RVA</w:t>
      </w:r>
      <w:r>
        <w:br/>
      </w:r>
      <w:r>
        <w:rPr>
          <w:b/>
        </w:rPr>
        <w:t>Tal como está en la fuente:</w:t>
      </w:r>
      <w:r>
        <w:t xml:space="preserve"> …y achicaremos la medida, y engrandeceremos el precio, y falsearemos el peso engañoso; Para comprar los pobres por dinero, y los necesitados por un par de zapatos…</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t xml:space="preserve"> (Corán 83:1-3, traducción de Julio Cortés)</w:t>
      </w:r>
      <w:r>
        <w:br/>
      </w:r>
      <w:r>
        <w:rPr>
          <w:b/>
        </w:rPr>
        <w:t>leída en su fuente · Corán 83:1-3, traducción de Julio Cortés</w:t>
      </w:r>
      <w:r>
        <w:br/>
      </w:r>
      <w:r>
        <w:rPr>
          <w:b/>
        </w:rPr>
        <w:t>Archivo leído:</w:t>
      </w:r>
      <w:r>
        <w:t xml:space="preserve"> coran_cortes_texto_corrido.txt (c4\coran_cortes_texto_corrido.txt) · contraste del archivo de pasajes: ✔</w:t>
      </w:r>
      <w:r>
        <w:br/>
      </w:r>
      <w:r>
        <w:rPr>
          <w:b/>
        </w:rPr>
        <w:t>Lugar:</w:t>
      </w:r>
      <w:r>
        <w:t xml:space="preserve"> Corán 83:1-3, traducción de Julio Cortés</w:t>
      </w:r>
      <w:r>
        <w:br/>
      </w:r>
      <w:r>
        <w:rPr>
          <w:b/>
        </w:rPr>
        <w:t>Tal como está en la fuente:</w:t>
      </w:r>
      <w:r>
        <w:t xml:space="preserve"> ¡Ay de los defraudadores, que, cuando piden a otros la medida, la exigen exacta, pero que, cuando ellos miden o pesan para otros, dan menos de lo debido!</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t xml:space="preserve"> (INE, Encuesta Trimestral de Coste Laboral; índice de precios de consumo, cálculo de la obra)</w:t>
      </w:r>
      <w:r>
        <w:t>. La inflación interanual de agosto de 2026 fue del 4,3 %, la más alta desde febrero de 2023</w:t>
      </w:r>
      <w:r>
        <w:t xml:space="preserve"> (INE, índice general, cálculo de la obra)</w:t>
      </w:r>
      <w:r>
        <w:t>, y la Autoridad Fiscal prevé que en 2026 los salarios reales «disminuyan de manera moderada»</w:t>
      </w:r>
      <w:r>
        <w:t xml:space="preserve"> (AIReF, informe sobre los presupuestos iniciales de 2026, 15-4-2026)</w:t>
      </w:r>
      <w:r>
        <w:br/>
      </w:r>
      <w:r>
        <w:rPr>
          <w:b/>
        </w:rPr>
        <w:t>leída en su fuente · AIReF, informe sobre los presupuestos iniciales de 2026, 15-4-2026</w:t>
      </w:r>
      <w:r>
        <w:br/>
      </w:r>
      <w:r>
        <w:rPr>
          <w:b/>
        </w:rPr>
        <w:t>Archivo leído:</w:t>
      </w:r>
      <w:r>
        <w:t xml:space="preserve"> airef_informe_presupuestos_iniciales_2026.pdf (c5b\airef_informe_presupuestos_iniciales_2026.pdf) · contraste del archivo de pasajes: ✔</w:t>
      </w:r>
      <w:r>
        <w:br/>
      </w:r>
      <w:r>
        <w:rPr>
          <w:b/>
        </w:rPr>
        <w:t>Lugar:</w:t>
      </w:r>
      <w:r>
        <w:t xml:space="preserve"> AIReF, informe sobre los presupuestos iniciales de 2026, 15-4-2026</w:t>
      </w:r>
      <w:r>
        <w:br/>
      </w:r>
      <w:r>
        <w:rPr>
          <w:b/>
        </w:rPr>
        <w:t>Tal como está en la fuente:</w:t>
      </w:r>
      <w:r>
        <w:t xml:space="preserve"> disminuyan de manera moderada</w:t>
      </w:r>
      <w:r>
        <w:t xml:space="preserve"> (</w:t>
      </w:r>
      <w:r>
        <w:t>B.5</w:t>
      </w:r>
      <w:r>
        <w:t>).</w:t>
      </w:r>
    </w:p>
    <w:p>
      <w:r>
        <w:rPr>
          <w:b/>
        </w:rPr>
        <w:t>Las demás defensas de este cargo.</w:t>
      </w:r>
    </w:p>
    <w:p>
      <w:pPr>
        <w:pStyle w:val="ListBullet"/>
      </w:pPr>
      <w:r>
        <w:rPr>
          <w:i/>
        </w:rPr>
        <w:t>«Salarios y pensiones se actualizan con los precios».</w:t>
      </w:r>
      <w:r>
        <w:t xml:space="preserve"> </w:t>
      </w:r>
      <w:r>
        <w:rPr>
          <w:i/>
        </w:rPr>
        <w:t>Respuesta:</w:t>
      </w:r>
      <w:r>
        <w:t xml:space="preserve"> las pensiones, sí: la Constitución obliga a actualizarlas (art. 50). El salario medio subió de 2008 a 2024 un 35,0 %, y los precios, un 35,1 %: compra lo mismo que hace dieciséis años (</w:t>
      </w:r>
      <w:r>
        <w:t>8.3</w:t>
      </w:r>
      <w:r>
        <w:t>). Y el ahorro no se actualiza con nada (</w:t>
      </w:r>
      <w:r>
        <w:t>cargo 4</w:t>
      </w:r>
      <w:r>
        <w:t>).</w:t>
      </w:r>
    </w:p>
    <w:p>
      <w:pPr>
        <w:pStyle w:val="ListBullet"/>
      </w:pPr>
      <w:r>
        <w:rPr>
          <w:i/>
        </w:rPr>
        <w:t>«El salario mínimo ha subido más que los precios».</w:t>
      </w:r>
      <w:r>
        <w:t xml:space="preserve"> </w:t>
      </w:r>
      <w:r>
        <w:rPr>
          <w:i/>
        </w:rPr>
        <w:t>Respuesta:</w:t>
      </w:r>
      <w:r>
        <w:t xml:space="preserve"> la obra lo concede: de unos 554 euros de 2025 en 1970 a 1.184 en 2025. Pero no siempre: entre 1980 y 2005 bajó, en euros de hoy, de 826 a 774 (</w:t>
      </w:r>
      <w:r>
        <w:t>8.3</w:t>
      </w:r>
      <w:r>
        <w:t>). Y el salario medio real, con la serie actual de la OCDE, subió de 1993 a 2023 un 4,0 % en España, frente al 28,1 % en Francia y el 21,0 % en Alemania (</w:t>
      </w:r>
      <w:r>
        <w:t>cargo 10</w:t>
      </w:r>
      <w:r>
        <w:t>).</w:t>
      </w:r>
    </w:p>
    <w:p>
      <w:pPr>
        <w:pStyle w:val="ListBullet"/>
      </w:pPr>
      <w:r>
        <w:rPr>
          <w:i/>
        </w:rPr>
        <w:t>«Para las rentas más bajas se ha ampliado la reducción por rendimientos del trabajo».</w:t>
      </w:r>
      <w:r>
        <w:t xml:space="preserve"> </w:t>
      </w:r>
      <w:r>
        <w:rPr>
          <w:i/>
        </w:rPr>
        <w:t>Respuesta:</w:t>
      </w:r>
      <w:r>
        <w:t xml:space="preserve"> compensa una parte. La escala estatal no se actualiza desde la reforma de 2014, salvo un tramo añadido en 2021 por encima de 300.000 euros, y el mínimo del contribuyente sigue en 5.550 euros desde 2015, con una subida de los precios del 28,0 % (</w:t>
      </w:r>
      <w:r>
        <w:t>5.1</w:t>
      </w:r>
      <w:r>
        <w:t>, n.º 5).</w:t>
      </w:r>
    </w:p>
    <w:p>
      <w:pPr>
        <w:pStyle w:val="ListBullet"/>
      </w:pPr>
      <w:r>
        <w:rPr>
          <w:i/>
        </w:rPr>
        <w:t>«Cuando suben los precios, el Estado pierde como todos: tiene que actualizar pensiones y sueldos públicos y pagar más por lo que compra».</w:t>
      </w:r>
      <w:r>
        <w:t xml:space="preserve"> </w:t>
      </w:r>
      <w:r>
        <w:rPr>
          <w:i/>
        </w:rPr>
        <w:t>Respuesta:</w:t>
      </w:r>
      <w:r>
        <w:t xml:space="preserve"> también gana como nadie, porque es el mayor deudor del país: la subida de los precios le rebajó la deuda más de lo que pagó en intereses (contrapunto 3), y su IRPF sube solo.</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[37.00-27.1 a 27.8, con Is 1:22 y Am 8:5-6 en la Reina-Valera Antigua; 00.1-2.18 a 2.25 y 2.46 a 2.49, la reducción por rendimientos del trabajo como la dice 5.1, n.º 5, sin «algunas comunidades autónomas han actualizado su escala»: sin fila; 00.1-6.5 a 6.8; 00.2-15.9 a 15.12; 20.00-35.4 y 35.5, el salario real de la OCDE con la serie actual (07, 20.00-35.5); 20.00-35.16 y 35.17; 21.00-14.4 y 14.5, con las cifras de B.5: unas cinco décimas de 2025 (la pieza decía 0,7 y 0,9) y el 4,3 % de agosto de 2026; 25.00-11.2, 11.3, 11.6, 11.7, 11.10 y 11.11, sin la década perdida de Japón: sin fila]</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br/>
      </w:r>
      <w:r>
        <w:rPr>
          <w:b/>
        </w:rPr>
        <w:t>leída en su fuente · Ley 39/2015, art. 47.1.a</w:t>
      </w:r>
      <w:r>
        <w:br/>
      </w:r>
      <w:r>
        <w:rPr>
          <w:b/>
        </w:rPr>
        <w:t>Archivo leído:</w:t>
      </w:r>
      <w:r>
        <w:t xml:space="preserve"> l39.html (ant\c1\l39.html) · contraste del archivo de pasajes: ✔</w:t>
      </w:r>
      <w:r>
        <w:br/>
      </w:r>
      <w:r>
        <w:rPr>
          <w:b/>
        </w:rPr>
        <w:t>Lugar:</w:t>
      </w:r>
      <w:r>
        <w:t xml:space="preserve"> Ley 39/2015, art. 47.1.a</w:t>
      </w:r>
      <w:r>
        <w:br/>
      </w:r>
      <w:r>
        <w:rPr>
          <w:b/>
        </w:rPr>
        <w:t>Tal como está en la fuente:</w:t>
      </w:r>
      <w:r>
        <w:t xml:space="preserve"> Los que lesionen los derechos y libertades susceptibles de amparo constitucional</w:t>
      </w:r>
      <w:r>
        <w:t>. La liquidación de un impuesto la dicta un órgano técnico con los datos del propio contribuyente. La ley ya obliga a la Administración a actuar con «Buena fe, confianza legítima y lealtad institucional»</w:t>
      </w:r>
      <w:r>
        <w:t xml:space="preserve"> (Ley 40/2015, art. 3.1.e)</w:t>
      </w:r>
      <w:r>
        <w:br/>
      </w:r>
      <w:r>
        <w:rPr>
          <w:b/>
        </w:rPr>
        <w:t>leída en su fuente · Ley 40/2015, art. 3.1.e</w:t>
      </w:r>
      <w:r>
        <w:br/>
      </w:r>
      <w:r>
        <w:rPr>
          <w:b/>
        </w:rPr>
        <w:t>Archivo leído:</w:t>
      </w:r>
      <w:r>
        <w:t xml:space="preserve"> l40.html (ant\c1\l40.html) · contraste del archivo de pasajes: ✔</w:t>
      </w:r>
      <w:r>
        <w:br/>
      </w:r>
      <w:r>
        <w:rPr>
          <w:b/>
        </w:rPr>
        <w:t>Lugar:</w:t>
      </w:r>
      <w:r>
        <w:t xml:space="preserve"> Ley 40/2015, art. 3.1.e</w:t>
      </w:r>
      <w:r>
        <w:br/>
      </w:r>
      <w:r>
        <w:rPr>
          <w:b/>
        </w:rPr>
        <w:t>Tal como está en la fuente:</w:t>
      </w:r>
      <w:r>
        <w:t xml:space="preserve"> Buena fe, confianza legítima y lealtad institucional</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 y el Constitucional dijo que la presunción de inocencia «rige sin excepciones en el ordenamiento sancionador», y que la carga de la prueba corresponde «a quien acusa, sin que nadie esté obligado a probar su propia inocencia»</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FJ 8</w:t>
      </w:r>
      <w:r>
        <w:br/>
      </w:r>
      <w:r>
        <w:rPr>
          <w:b/>
        </w:rPr>
        <w:t>Tal como está en la fuente:</w:t>
      </w:r>
      <w:r>
        <w:t xml:space="preserve"> a quien acusa, sin que nadie esté obligado a probar su propia inocencia</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t xml:space="preserve"> (Ley General Tributaria, art. 224.1)</w:t>
      </w:r>
      <w:r>
        <w:br/>
      </w:r>
      <w:r>
        <w:rPr>
          <w:b/>
        </w:rPr>
        <w:t>leída en su fuente · Ley General Tributaria, art. 224.1</w:t>
      </w:r>
      <w:r>
        <w:br/>
      </w:r>
      <w:r>
        <w:rPr>
          <w:b/>
        </w:rPr>
        <w:t>Archivo leído:</w:t>
      </w:r>
      <w:r>
        <w:t xml:space="preserve"> lgt_ley58_2003.html (c5\lgt_ley58_2003.html) · contraste del archivo de pasajes: ✔</w:t>
      </w:r>
      <w:r>
        <w:br/>
      </w:r>
      <w:r>
        <w:rPr>
          <w:b/>
        </w:rPr>
        <w:t>Lugar:</w:t>
      </w:r>
      <w:r>
        <w:t xml:space="preserve"> Ley General Tributaria, art. 224.1</w:t>
      </w:r>
      <w:r>
        <w:br/>
      </w:r>
      <w:r>
        <w:rPr>
          <w:b/>
        </w:rPr>
        <w:t>Tal como está en la fuente:</w:t>
      </w:r>
      <w:r>
        <w:t xml:space="preserve"> el importe de dicho acto, los intereses de demora que genere la suspensión y los recargos</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[37.00-29.1 a 29.7, con Jn 7:24 en la Reina-Valera Antigua; 00.2-12.1 a 12.4; 07.00-27.1 y 27.2; 09.00-7.4 y 7.5, la defensa que el capítulo 2 promete oír aquí; 19.00-35.8 y 35.9, la presunción de inocencia con la STC 76/1990 y no con la 18/1981 (07, 19.00-35.9). Leídos hoy en local: Ley 39/2015, arts. 47.1 y 53.2.b; Ley 40/2015, art. 3.1.e; Ley General Tributaria, art. 224.1; STC 76/1990, FJ 8]</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t xml:space="preserve"> (Dt 19:15)</w:t>
      </w:r>
      <w:r>
        <w:br/>
      </w:r>
      <w:r>
        <w:rPr>
          <w:b/>
        </w:rPr>
        <w:t>leída en su fuente · Dt 19:15</w:t>
      </w:r>
      <w:r>
        <w:br/>
      </w:r>
      <w:r>
        <w:rPr>
          <w:b/>
        </w:rPr>
        <w:t>Archivo leído:</w:t>
      </w:r>
      <w:r>
        <w:t xml:space="preserve"> dt_19_15_rva.html (c9g\dt_19_15_rva.html) · contraste del archivo de pasajes: ✔</w:t>
      </w:r>
      <w:r>
        <w:br/>
      </w:r>
      <w:r>
        <w:rPr>
          <w:b/>
        </w:rPr>
        <w:t>Lugar:</w:t>
      </w:r>
      <w:r>
        <w:t xml:space="preserve"> Decreto de Graciano, en Friedberg, t. 1 (l. 86894)</w:t>
      </w:r>
      <w:r>
        <w:br/>
      </w:r>
      <w:r>
        <w:rPr>
          <w:b/>
        </w:rPr>
        <w:t>Tal como está en la fuente:</w:t>
      </w:r>
      <w:r>
        <w:t xml:space="preserve"> un testigo contra ninguno en cualquier delito, ó en cualquier pecado, en cualquier pecado que se cometiere. En el dicho de dos testigos, ó en el dicho de tres testigos consistirá el negocio</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t xml:space="preserve"> (Ley 39/2015, art. 77.5)</w:t>
      </w:r>
      <w:r>
        <w:br/>
      </w:r>
      <w:r>
        <w:rPr>
          <w:b/>
        </w:rPr>
        <w:t>leída en su fuente · Ley 39/2015, art. 77.5</w:t>
      </w:r>
      <w:r>
        <w:br/>
      </w:r>
      <w:r>
        <w:rPr>
          <w:b/>
        </w:rPr>
        <w:t>Archivo leído:</w:t>
      </w:r>
      <w:r>
        <w:t xml:space="preserve"> l39.html (ant\c1\l39.html) · contraste del archivo de pasajes: ✔</w:t>
      </w:r>
      <w:r>
        <w:br/>
      </w:r>
      <w:r>
        <w:rPr>
          <w:b/>
        </w:rPr>
        <w:t>Lugar:</w:t>
      </w:r>
      <w:r>
        <w:t xml:space="preserve"> Ley 39/2015, art. 77.5</w:t>
      </w:r>
      <w:r>
        <w:br/>
      </w:r>
      <w:r>
        <w:rPr>
          <w:b/>
        </w:rPr>
        <w:t>Tal como está en la fuente:</w:t>
      </w:r>
      <w:r>
        <w:t xml:space="preserve"> harán prueba de éstos salvo que se acredite lo contrario</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FJ 8</w:t>
      </w:r>
      <w:r>
        <w:br/>
      </w:r>
      <w:r>
        <w:rPr>
          <w:b/>
        </w:rPr>
        <w:t>Tal como está en la fuente:</w:t>
      </w:r>
      <w:r>
        <w:t xml:space="preserve"> una veracidad absoluta e indiscutible, lo que no sería constitucionalmente admisible, sino que pueden ceder frente a otras pruebas que conduzcan a conclusiones distintas</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[37.00-30.1 a 30.8, con Dt 19:15 en la Reina-Valera Antigua; 00.2-12.5 a 12.8, «el castigo no es un negocio» con los textos de 3.2, P8; 20.00-35.14 y 35.15, la Zona de Bajas Emisiones con lo que dice 7.5; 22.00-13.10 y 13.11, sin «la del ciudadano debería prevalecer»: el Constitucional dijo que conviven. La STC 76/1990, FJ 8, leída hoy en local]</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t xml:space="preserve"> (Lc 12:2)</w:t>
      </w:r>
      <w:r>
        <w:br/>
      </w:r>
      <w:r>
        <w:rPr>
          <w:b/>
        </w:rPr>
        <w:t>leída en su fuente · Lc 12:2</w:t>
      </w:r>
      <w:r>
        <w:br/>
      </w:r>
      <w:r>
        <w:rPr>
          <w:b/>
        </w:rPr>
        <w:t>Archivo leído:</w:t>
      </w:r>
      <w:r>
        <w:t xml:space="preserve"> lc_12_2_rva.html; rvr1960_lc_12_2.html (c9g\lc_12_2_rva.html; c9g\rvr1960_lc_12_2.html) · contraste del archivo de pasajes: ✔</w:t>
      </w:r>
      <w:r>
        <w:br/>
      </w:r>
      <w:r>
        <w:rPr>
          <w:b/>
        </w:rPr>
        <w:t>Lugar:</w:t>
      </w:r>
      <w:r>
        <w:t xml:space="preserve"> RVA</w:t>
      </w:r>
      <w:r>
        <w:br/>
      </w:r>
      <w:r>
        <w:rPr>
          <w:b/>
        </w:rPr>
        <w:t>Dirección:</w:t>
      </w:r>
      <w:r>
        <w:t xml:space="preserve"> </w:t>
      </w:r>
      <w:r>
        <w:t>https://www.biblegateway.com/passage/?search=Luke+12%3A2&amp;version=RVA</w:t>
      </w:r>
      <w:r>
        <w:br/>
      </w:r>
      <w:r>
        <w:rPr>
          <w:b/>
        </w:rPr>
        <w:t>Tal como está en la fuente:</w:t>
      </w:r>
      <w:r>
        <w:t xml:space="preserve"> Porque nada hay encubierto, que no haya de ser descubierto; ni oculto, que no haya de ser sabido.</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t xml:space="preserve"> [original: «Finis ergo Reipublicae revera libertas est»]</w:t>
      </w:r>
      <w:r>
        <w:t xml:space="preserve"> (Espinosa, Tratado teológico-político, 1670, cap. XX)</w:t>
      </w:r>
      <w:r>
        <w:br/>
      </w:r>
      <w:r>
        <w:rPr>
          <w:b/>
        </w:rPr>
        <w:t>pasaje guardado · Espinosa, Tratado teológico-político, 1670, cap. XX</w:t>
      </w:r>
      <w:r>
        <w:br/>
      </w:r>
      <w:r>
        <w:rPr>
          <w:b/>
        </w:rPr>
        <w:t>Archivo leído:</w:t>
      </w:r>
      <w:r>
        <w:t xml:space="preserve"> espinosa_TTP_1670_KB_archive_djvu.txt (c9h\espinosa_TTP_1670_KB_archive_djvu.txt) · contraste del archivo de pasajes: parcial</w:t>
      </w:r>
      <w:r>
        <w:br/>
      </w:r>
      <w:r>
        <w:rPr>
          <w:b/>
        </w:rPr>
        <w:t>Lugar:</w:t>
      </w:r>
      <w:r>
        <w:t xml:space="preserve"> Espinosa, Tratado teológico-político, 1670, cap. XX</w:t>
      </w:r>
      <w:r>
        <w:br/>
      </w:r>
      <w:r>
        <w:rPr>
          <w:b/>
        </w:rPr>
        <w:t>Tal como está en la fuente:</w:t>
      </w:r>
      <w:r>
        <w:t xml:space="preserve"> Finis ergo Reipublicae revera libertas est</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t xml:space="preserve"> (Ley 19/2013, art. 12)</w:t>
      </w:r>
      <w:r>
        <w:br/>
      </w:r>
      <w:r>
        <w:rPr>
          <w:b/>
        </w:rPr>
        <w:t>leída en su fuente · Ley 19/2013, art. 12</w:t>
      </w:r>
      <w:r>
        <w:br/>
      </w:r>
      <w:r>
        <w:rPr>
          <w:b/>
        </w:rPr>
        <w:t>Archivo leído:</w:t>
      </w:r>
      <w:r>
        <w:t xml:space="preserve"> ley19_2013_transparencia.html (c5\ley19_2013_transparencia.html) · contraste del archivo de pasajes: ✔</w:t>
      </w:r>
      <w:r>
        <w:br/>
      </w:r>
      <w:r>
        <w:rPr>
          <w:b/>
        </w:rPr>
        <w:t>Lugar:</w:t>
      </w:r>
      <w:r>
        <w:t xml:space="preserve"> Art. 12 (#a12)</w:t>
      </w:r>
      <w:r>
        <w:br/>
      </w:r>
      <w:r>
        <w:rPr>
          <w:b/>
        </w:rPr>
        <w:t>Dirección:</w:t>
      </w:r>
      <w:r>
        <w:t xml:space="preserve"> </w:t>
      </w:r>
      <w:r>
        <w:t>https://www.boe.es/buscar/act.php?id=BOE-A-2013-12887</w:t>
      </w:r>
      <w:r>
        <w:br/>
      </w:r>
      <w:r>
        <w:rPr>
          <w:b/>
        </w:rPr>
        <w:t>Tal como está en la fuente:</w:t>
      </w:r>
      <w:r>
        <w:t xml:space="preserve"> Todas las personas tienen derecho a acceder a la información pública, en los términos previstos</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[37.00-32.1 a 32.7, con Lc 12:2 en la Reina-Valera Antigua; 00.00-6.8, Espinosa traducido de su latín (c9h), sin Kant y la publicidad: sin fila; 00.1-6.1 a 6.4 y 00.2-21.1 a 21.4, sin la nota del rescate del Banco de España ni la plantilla de la Casa del Rey: sin fuente leída; 15.00-17.14 y 17.15; 20.00-35.12 y 35.13, la auditoría de 2025 con su fila (c9e), sin los 105 millones de un estudio privado: anexo C; 20.00-35.18 y 35.19, sin los 990,8 millones ni «la cifra más alta en casi dos décadas»: sin fuente leída, y sin la comparación con el Reino Unido y Francia: sin fila; 20.00-35.20 y 35.21, BOSCO con «más de seis años» (07, 09.00-7.3) y la gasolina con lo que dice 8.5; 34.00-13.10 y 13.11. La Ley 19/2013, arts. 2.1.f y 12, leída hoy en local. Las omisiones son la defensa que el capítulo 8 promete oír aquí]</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t xml:space="preserve"> (Lv 19:32)</w:t>
      </w:r>
      <w:r>
        <w:br/>
      </w:r>
      <w:r>
        <w:rPr>
          <w:b/>
        </w:rPr>
        <w:t>leída en su fuente · Lv 19:32</w:t>
      </w:r>
      <w:r>
        <w:br/>
      </w:r>
      <w:r>
        <w:rPr>
          <w:b/>
        </w:rPr>
        <w:t>Archivo leído:</w:t>
      </w:r>
      <w:r>
        <w:t xml:space="preserve"> spaRV1909_texto_corrido.txt (biblia_rv1909\spaRV1909_texto_corrido.txt) · contraste del archivo de pasajes: ✔</w:t>
      </w:r>
      <w:r>
        <w:br/>
      </w:r>
      <w:r>
        <w:rPr>
          <w:b/>
        </w:rPr>
        <w:t>Lugar:</w:t>
      </w:r>
      <w:r>
        <w:t xml:space="preserve"> Lv 19:32</w:t>
      </w:r>
      <w:r>
        <w:br/>
      </w:r>
      <w:r>
        <w:rPr>
          <w:b/>
        </w:rPr>
        <w:t>Tal como está en la fuente:</w:t>
      </w:r>
      <w:r>
        <w:t xml:space="preserve"> Delante de las canas te levantarás, y honrarás el rostro del anciano</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[37.00-34.1 a 34.8, con Lv 19:32 en la Reina-Valera Antigua; 00.1-6.9 a 6.12; 00.2-21.5 a 21.8; el 6,6 % y el 10,9 %, cálculo de la obra con las pensiones y las medias de 8.6 (c5)]</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t xml:space="preserve"> (Ex 23:8)</w:t>
      </w:r>
      <w:r>
        <w:br/>
      </w:r>
      <w:r>
        <w:rPr>
          <w:b/>
        </w:rPr>
        <w:t>leída en su fuente · Ex 23:8</w:t>
      </w:r>
      <w:r>
        <w:br/>
      </w:r>
      <w:r>
        <w:rPr>
          <w:b/>
        </w:rPr>
        <w:t>Original donde está:</w:t>
      </w:r>
      <w:r>
        <w:t xml:space="preserve"> rva_c3.txt</w:t>
      </w:r>
      <w:r>
        <w:br/>
      </w:r>
      <w:r>
        <w:t>El pasaje literal no está en el archivo de pasajes con este comienzo; la auditoría lo halló en ese original.</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t xml:space="preserve"> (Constitución, art. 117.1)</w:t>
      </w:r>
      <w:r>
        <w:br/>
      </w:r>
      <w:r>
        <w:rPr>
          <w:b/>
        </w:rPr>
        <w:t>leída en su fuente · Constitución, art. 117.1</w:t>
      </w:r>
      <w:r>
        <w:br/>
      </w:r>
      <w:r>
        <w:rPr>
          <w:b/>
        </w:rPr>
        <w:t>Archivo leído:</w:t>
      </w:r>
      <w:r>
        <w:t xml:space="preserve"> ce.html (ant\c1\ce.html) · contraste del archivo de pasajes: ✔</w:t>
      </w:r>
      <w:r>
        <w:br/>
      </w:r>
      <w:r>
        <w:rPr>
          <w:b/>
        </w:rPr>
        <w:t>Lugar:</w:t>
      </w:r>
      <w:r>
        <w:t xml:space="preserve"> Constitución, art. 117.1</w:t>
      </w:r>
      <w:r>
        <w:br/>
      </w:r>
      <w:r>
        <w:rPr>
          <w:b/>
        </w:rPr>
        <w:t>Tal como está en la fuente:</w:t>
      </w:r>
      <w:r>
        <w:t xml:space="preserve"> independientes, inamovibles, responsables y sometidos únicamente al imperio de la ley</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br/>
      </w:r>
      <w:r>
        <w:rPr>
          <w:b/>
        </w:rPr>
        <w:t>leída en su fuente · Ley Orgánica del Tribunal Constitucional, art. 50.1.b</w:t>
      </w:r>
      <w:r>
        <w:br/>
      </w:r>
      <w:r>
        <w:rPr>
          <w:b/>
        </w:rPr>
        <w:t>Archivo leído:</w:t>
      </w:r>
      <w:r>
        <w:t xml:space="preserve"> tc_memoria_2025.pdf.txt) (c5\tc_memoria_2025.pdf) · contraste del archivo de pasajes: ✔</w:t>
      </w:r>
      <w:r>
        <w:br/>
      </w:r>
      <w:r>
        <w:rPr>
          <w:b/>
        </w:rPr>
        <w:t>Lugar:</w:t>
      </w:r>
      <w:r>
        <w:t xml:space="preserve"> PDF 10 (impr. 13)</w:t>
      </w:r>
      <w:r>
        <w:br/>
      </w:r>
      <w:r>
        <w:rPr>
          <w:b/>
        </w:rPr>
        <w:t>Dirección:</w:t>
      </w:r>
      <w:r>
        <w:t xml:space="preserve"> </w:t>
      </w:r>
      <w:r>
        <w:t>https://www.tribunalconstitucional.es/es/jurisprudencia/InformacionRelevante/Memoria%202025.pdf</w:t>
      </w:r>
      <w:r>
        <w:br/>
      </w:r>
      <w:r>
        <w:rPr>
          <w:b/>
        </w:rPr>
        <w:t>Tal como está en la fuente:</w:t>
      </w:r>
      <w:r>
        <w:t xml:space="preserve"> sigue ocupando el primer puesto la causa relativa a la falta de especial trascendencia constitucional (5.401, el 57,83 por 100)</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t xml:space="preserve"> (Constitución, art. 124.4)</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t xml:space="preserve"> [original: «The authorities of Spain have not reported any new development»]</w:t>
      </w:r>
      <w:r>
        <w:t xml:space="preserve"> (GRECO, Cuarta Ronda, segunda adenda al segundo informe de cumplimiento, 2024)</w:t>
      </w:r>
      <w:r>
        <w:br/>
      </w:r>
      <w:r>
        <w:rPr>
          <w:b/>
        </w:rPr>
        <w:t>leída en su fuente · GRECO, Cuarta Ronda, segunda adenda al segundo informe de cumplimiento, 2024</w:t>
      </w:r>
      <w:r>
        <w:br/>
      </w:r>
      <w:r>
        <w:rPr>
          <w:b/>
        </w:rPr>
        <w:t>Archivo leído:</w:t>
      </w:r>
      <w:r>
        <w:t xml:space="preserve"> 15.00_GRECO_RC4_2024_10_2a_adenda_2o_informe_cumplimiento_Espana_ENG.pdf (c7b\15.00_GRECO_RC4_2024_10_2a_adenda_2o_informe_cumplimiento_Espana_ENG.pdf) · contraste del archivo de pasajes: ✔</w:t>
      </w:r>
      <w:r>
        <w:br/>
      </w:r>
      <w:r>
        <w:rPr>
          <w:b/>
        </w:rPr>
        <w:t>Lugar:</w:t>
      </w:r>
      <w:r>
        <w:t xml:space="preserve"> Párr. 17, PDF 4</w:t>
      </w:r>
      <w:r>
        <w:br/>
      </w:r>
      <w:r>
        <w:rPr>
          <w:b/>
        </w:rPr>
        <w:t>Dirección:</w:t>
      </w:r>
      <w:r>
        <w:t xml:space="preserve"> </w:t>
      </w:r>
      <w:r>
        <w:t>https://rm.coe.int/grecorc4-2024-10-final-eng-2nd-add-to-the-2nd-compliance-report-spain-/1680b5482c</w:t>
      </w:r>
      <w:r>
        <w:br/>
      </w:r>
      <w:r>
        <w:rPr>
          <w:b/>
        </w:rPr>
        <w:t>Tal como está en la fuente:</w:t>
      </w:r>
      <w:r>
        <w:t xml:space="preserve"> The authorities of Spain have not reported any new development.</w:t>
      </w:r>
      <w:r>
        <w:br/>
      </w:r>
      <w:r>
        <w:rPr>
          <w:b/>
        </w:rPr>
        <w:t>Traducción guardada:</w:t>
      </w:r>
      <w:r>
        <w:t xml:space="preserve"> Las autoridades de España no han comunicado ninguna novedad.</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t xml:space="preserve"> (Tribunal Constitucional, Memoria 2025)</w:t>
      </w:r>
      <w:r>
        <w:t>, fue la falta de «especial trascendencia constitucional» (</w:t>
      </w:r>
      <w:r>
        <w:t>7.2</w:t>
      </w:r>
      <w:r>
        <w:t>, n.º 3): un filtro que no está en la Constitución, sino en la ley que el propio sistema escribió. Y las providencias de inadmisión «especificarán el requisito incumplido»</w:t>
      </w:r>
      <w:r>
        <w:t xml:space="preserve"> (Ley Orgánica del Tribunal Constitucional, art. 50.3)</w:t>
      </w:r>
      <w:r>
        <w:br/>
      </w:r>
      <w:r>
        <w:rPr>
          <w:b/>
        </w:rPr>
        <w:t>leída en su fuente · Ley Orgánica del Tribunal Constitucional, art. 50.3</w:t>
      </w:r>
      <w:r>
        <w:br/>
      </w:r>
      <w:r>
        <w:rPr>
          <w:b/>
        </w:rPr>
        <w:t>Archivo leído:</w:t>
      </w:r>
      <w:r>
        <w:t xml:space="preserve"> lotc_lo2_1979.html (c5\lotc_lo2_1979.html) · contraste del archivo de pasajes: ✔</w:t>
      </w:r>
      <w:r>
        <w:br/>
      </w:r>
      <w:r>
        <w:rPr>
          <w:b/>
        </w:rPr>
        <w:t>Lugar:</w:t>
      </w:r>
      <w:r>
        <w:t xml:space="preserve"> Art. 50.3</w:t>
      </w:r>
      <w:r>
        <w:br/>
      </w:r>
      <w:r>
        <w:rPr>
          <w:b/>
        </w:rPr>
        <w:t>Dirección:</w:t>
      </w:r>
      <w:r>
        <w:t xml:space="preserve"> </w:t>
      </w:r>
      <w:r>
        <w:t>https://www.boe.es/buscar/act.php?id=BOE-A-1979-23709</w:t>
      </w:r>
      <w:r>
        <w:br/>
      </w:r>
      <w:r>
        <w:rPr>
          <w:b/>
        </w:rPr>
        <w:t>Tal como está en la fuente:</w:t>
      </w:r>
      <w:r>
        <w:t xml:space="preserve"> 3. Las providencias de inadmisión, adoptadas por las Secciones o las Salas, especificarán el requisito incumplido</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24; 00.1-4.26 a 4.30, la defensa del amparo que el capítulo 5 promete oír aquí; 10.00-18.10 y 18.11, sin los 40 decretos-leyes frente a 74 leyes (van las cifras de la CEOE en el cargo 12) y con el Fiscal General por el texto del art. 124.4; 13.00-13.2, 13.3, 13.6, 13.7, 13.10 y 13.11, el Tribunal de Cuentas que el capítulo 6 promete oír aquí, sin «ninguno de los grandes casos de corrupción surgió de sus fiscalizaciones» ni los cuatro magistrados del Constitucional con el mandato caducado desde diciembre de 2025: sin fila; 15.00-17.4 a 17.7, sin la «mediación europea» ni la reforma fracasada en febrero de 2025: sin fila; el 57,8 % y «ninguna novedad», con su fila (c7b: Memoria 2025 del Tribunal Constitucional y GRECO 2024); 15.00-17.30 y 17.31, el freno que funcionó, que el capítulo 7 promete oír aquí; 16.00-13.6, 13.7, 13.10 y 13.11, con «un voto particular de tres magistrados» de 7.3; 18.00-7.8 y 7.9. Ex 23:8 entero en la Reina-Valera Antigua (c3; 3.2 cita solo la primera mitad), a petición de Kiko, para que la vara hable también de la justicia. Leídos hoy en local: Constitución, arts. 117.1 y 124.4; Ley Orgánica del Tribunal Constitucional, art. 50.3, que la fila del registro atribuía a la Constitución]</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 xml:space="preserve"> (Constitución, art. 31.1)</w:t>
      </w:r>
      <w:r>
        <w:br/>
      </w:r>
      <w:r>
        <w:rPr>
          <w:b/>
        </w:rPr>
        <w:t>leída en su fuente · Constitución, art. 31.1</w:t>
      </w:r>
      <w:r>
        <w:br/>
      </w:r>
      <w:r>
        <w:rPr>
          <w:b/>
        </w:rPr>
        <w:t>Archivo leído:</w:t>
      </w:r>
      <w:r>
        <w:t xml:space="preserve"> ce.html (ant\c1\ce.html) · contraste del archivo de pasajes: ✔</w:t>
      </w:r>
      <w:r>
        <w:br/>
      </w:r>
      <w:r>
        <w:rPr>
          <w:b/>
        </w:rPr>
        <w:t>Lugar:</w:t>
      </w:r>
      <w:r>
        <w:t xml:space="preserve"> Constitución, art. 31.1</w:t>
      </w:r>
      <w:r>
        <w:br/>
      </w:r>
      <w:r>
        <w:rPr>
          <w:b/>
        </w:rPr>
        <w:t>Tal como está en la fuente:</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br/>
      </w:r>
      <w:r>
        <w:rPr>
          <w:b/>
        </w:rPr>
        <w:t>leída en su fuente · Constitución, art. 133.2</w:t>
      </w:r>
      <w:r>
        <w:br/>
      </w:r>
      <w:r>
        <w:rPr>
          <w:b/>
        </w:rPr>
        <w:t>Archivo leído:</w:t>
      </w:r>
      <w:r>
        <w:t xml:space="preserve"> ce.html (ant\c1\ce.html) · contraste del archivo de pasajes: ✔</w:t>
      </w:r>
      <w:r>
        <w:br/>
      </w:r>
      <w:r>
        <w:rPr>
          <w:b/>
        </w:rPr>
        <w:t>Lugar:</w:t>
      </w:r>
      <w:r>
        <w:t xml:space="preserve"> Constitución, art. 133.2</w:t>
      </w:r>
      <w:r>
        <w:br/>
      </w:r>
      <w:r>
        <w:rPr>
          <w:b/>
        </w:rPr>
        <w:t>Tal como está en la fuente:</w:t>
      </w:r>
      <w:r>
        <w:t xml:space="preserve"> Las Comunidades Autónomas y las Corporaciones locales podrán establecer y exigir tributos, de acuerdo con la Constitución y las leyes</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t xml:space="preserve"> (Ley 20/2007, art. 38 ter)</w:t>
      </w:r>
      <w:r>
        <w:t>; su cuantía la fija cada ley de presupuestos, y los 80 euros al mes solo constan, en la Ley 31/2022, para quienes se dan de alta en Cuenca, Soria y Teruel, durante 36 meses</w:t>
      </w:r>
      <w:r>
        <w:t xml:space="preserve"> (Ley 31/2022)</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25; 00.1-2.10 a 2.17, la defensa de las cotizaciones y de la presión fiscal que el capítulo 5 promete oír aquí, con el 37,3 % de 2024 (8.4) en lugar de «en torno al 38 %»; 21.00-14.2, 14.3 y 14.8 a 14.11, con la cuota reducida del art. 38 ter y sin los 80 euros salvo en Cuenca, Soria y Teruel, sin la gestoría de 700 a 1.500 euros (no entra: cifras revisadas del 11) y sin las 259 normas (van las 894 de 2024, cargo 8); 22.00-13.6 a 13.9, con Laozi, cap. 57, ya en el cargo 8; 34.00-13.4 y 13.5, con el 6,6 % y el 10,9 % rehechos con las cifras de 8.6 (cargo 23), sin «parte exentos de impuestos»: sin fila; y la defensa de que el sueldo público es mayor por la cualificación, con lo que dice 8.6 (comparación en bruto). Lc 3:13 y 1 R 12:14 en la Reina-Valera Antigua (3.2). Leídos hoy en local: Constitución, arts. 31.1 y 133]</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t xml:space="preserve"> (Constitución, art. 9.3)</w:t>
      </w:r>
      <w:r>
        <w:br/>
      </w:r>
      <w:r>
        <w:rPr>
          <w:b/>
        </w:rPr>
        <w:t>leída en su fuente · Constitución, art. 9.3</w:t>
      </w:r>
      <w:r>
        <w:br/>
      </w:r>
      <w:r>
        <w:rPr>
          <w:b/>
        </w:rPr>
        <w:t>Archivo leído:</w:t>
      </w:r>
      <w:r>
        <w:t xml:space="preserve"> ce.html (ant\c1\ce.html) · contraste del archivo de pasajes: ✔</w:t>
      </w:r>
      <w:r>
        <w:br/>
      </w:r>
      <w:r>
        <w:rPr>
          <w:b/>
        </w:rPr>
        <w:t>Lugar:</w:t>
      </w:r>
      <w:r>
        <w:t xml:space="preserve"> Constitución, art. 9.3</w:t>
      </w:r>
      <w:r>
        <w:br/>
      </w:r>
      <w:r>
        <w:rPr>
          <w:b/>
        </w:rPr>
        <w:t>Tal como está en la fuente:</w:t>
      </w:r>
      <w:r>
        <w:t xml:space="preserve"> la responsabilidad y la interdicción de la arbitrariedad de los poderes públicos</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t xml:space="preserve"> (Ley 39/2015, art. 67.1)</w:t>
      </w:r>
      <w:r>
        <w:br/>
      </w:r>
      <w:r>
        <w:rPr>
          <w:b/>
        </w:rPr>
        <w:t>leída en su fuente · Ley 39/2015, art. 67.1</w:t>
      </w:r>
      <w:r>
        <w:br/>
      </w:r>
      <w:r>
        <w:rPr>
          <w:b/>
        </w:rPr>
        <w:t>Archivo leído:</w:t>
      </w:r>
      <w:r>
        <w:t xml:space="preserve"> l39.html (ant\c1\l39.html) · contraste del archivo de pasajes: ✔</w:t>
      </w:r>
      <w:r>
        <w:br/>
      </w:r>
      <w:r>
        <w:rPr>
          <w:b/>
        </w:rPr>
        <w:t>Lugar:</w:t>
      </w:r>
      <w:r>
        <w:t xml:space="preserve"> Ley 39/2015, art. 67.1</w:t>
      </w:r>
      <w:r>
        <w:br/>
      </w:r>
      <w:r>
        <w:rPr>
          <w:b/>
        </w:rPr>
        <w:t>Tal como está en la fuente:</w:t>
      </w:r>
      <w:r>
        <w:t xml:space="preserve"> El derecho a reclamar prescribirá al año de producido el hecho o el acto que motive la indemnización</w:t>
      </w:r>
      <w:r>
        <w:t>. Y si la Administración no contesta en seis meses, «podrá entenderse que la resolución es contraria a la indemnización del particular»</w:t>
      </w:r>
      <w:r>
        <w:t xml:space="preserve"> (Ley 39/2015, art. 91.3)</w:t>
      </w:r>
      <w:r>
        <w:br/>
      </w:r>
      <w:r>
        <w:rPr>
          <w:b/>
        </w:rPr>
        <w:t>leída en su fuente · Ley 39/2015, art. 91.3</w:t>
      </w:r>
      <w:r>
        <w:br/>
      </w:r>
      <w:r>
        <w:rPr>
          <w:b/>
        </w:rPr>
        <w:t>Archivo leído:</w:t>
      </w:r>
      <w:r>
        <w:t xml:space="preserve"> l39.html (ant\c1\l39.html) · contraste del archivo de pasajes: ✔</w:t>
      </w:r>
      <w:r>
        <w:br/>
      </w:r>
      <w:r>
        <w:rPr>
          <w:b/>
        </w:rPr>
        <w:t>Lugar:</w:t>
      </w:r>
      <w:r>
        <w:t xml:space="preserve"> Ley 39/2015, art. 91.3</w:t>
      </w:r>
      <w:r>
        <w:br/>
      </w:r>
      <w:r>
        <w:rPr>
          <w:b/>
        </w:rPr>
        <w:t>Tal como está en la fuente:</w:t>
      </w:r>
      <w:r>
        <w:t xml:space="preserve"> podrá entenderse que la resolución es contraria a la indemnización del particular</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t xml:space="preserve"> (Ley Orgánica del Poder Judicial, art. 293.1)</w:t>
      </w:r>
      <w:r>
        <w:br/>
      </w:r>
      <w:r>
        <w:rPr>
          <w:b/>
        </w:rPr>
        <w:t>leída en su fuente · Ley Orgánica del Poder Judicial, art. 293.1</w:t>
      </w:r>
      <w:r>
        <w:br/>
      </w:r>
      <w:r>
        <w:rPr>
          <w:b/>
        </w:rPr>
        <w:t>Archivo leído:</w:t>
      </w:r>
      <w:r>
        <w:t xml:space="preserve"> lopj.html (ant\c1\lopj.html) · contraste del archivo de pasajes: ✔</w:t>
      </w:r>
      <w:r>
        <w:br/>
      </w:r>
      <w:r>
        <w:rPr>
          <w:b/>
        </w:rPr>
        <w:t>Lugar:</w:t>
      </w:r>
      <w:r>
        <w:t xml:space="preserve"> Ley Orgánica del Poder Judicial, art. 293.1</w:t>
      </w:r>
      <w:r>
        <w:br/>
      </w:r>
      <w:r>
        <w:rPr>
          <w:b/>
        </w:rPr>
        <w:t>Tal como está en la fuente:</w:t>
      </w:r>
      <w:r>
        <w:t xml:space="preserve"> inexcusablemente en el plazo de tres meses</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t xml:space="preserve"> (STS 291/2022, de 8-III (recurso 183/2021))</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26; 09.00-7.6 y 7.7, la defensa que el capítulo 2 promete oír aquí, sin las «fianzas» de la afirmación (no están ancladas en la edición), sin «no se ha localizado publicada ninguna estadística» (sin fila: va como pregunta y como límite honesto); 31.00-8.2 a 8.11, con las citas de las Leyes 39/2015 (arts. 67.1 y 91.3) y LOPJ (art. 293.1) desde su fila del registro, sin «considerablemente cercenado» ni «muy difícil su aplicación en la práctica» (flecos: sin autor ni título), sin que la directiva incluya programas e inteligencia artificial (sin fila) y con los «más de seis años» de BOSCO en lugar de «siete años de litigio» (07, 09.00-7.3); la lectura de Kiko «¿quién es el responsable que dé la cara?» (libreta 75, 7 bis n.º 9, material de Kiko para la parte 2), con los hechos de 11.2, n.º 17. Lv 6:4-5 en la Reina-Valera Antigua (5.2). Leído hoy en local: Constitución, art. 9.3]</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t xml:space="preserve"> (Constitución, art. 14)</w:t>
      </w:r>
      <w:r>
        <w:br/>
      </w:r>
      <w:r>
        <w:rPr>
          <w:b/>
        </w:rPr>
        <w:t>leída en su fuente · Constitución, art. 14</w:t>
      </w:r>
      <w:r>
        <w:br/>
      </w:r>
      <w:r>
        <w:rPr>
          <w:b/>
        </w:rPr>
        <w:t>Archivo leído:</w:t>
      </w:r>
      <w:r>
        <w:t xml:space="preserve"> ce.html (ant\c1\ce.html) · contraste del archivo de pasajes: ✔</w:t>
      </w:r>
      <w:r>
        <w:br/>
      </w:r>
      <w:r>
        <w:rPr>
          <w:b/>
        </w:rPr>
        <w:t>Lugar:</w:t>
      </w:r>
      <w:r>
        <w:t xml:space="preserve"> Constitución, art. 14</w:t>
      </w:r>
      <w:r>
        <w:br/>
      </w:r>
      <w:r>
        <w:rPr>
          <w:b/>
        </w:rPr>
        <w:t>Tal como está en la fuente:</w:t>
      </w:r>
      <w:r>
        <w:t xml:space="preserve"> Los españoles son iguales ante la ley, sin que pueda prevalecer discriminación alguna por razón de nacimiento, raza, sexo, religión, opinión o cualquier otra condición o circunstancia personal o social</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t xml:space="preserve"> (Convenio de Estambul, art. 48.1)</w:t>
      </w:r>
      <w:r>
        <w:br/>
      </w:r>
      <w:r>
        <w:rPr>
          <w:b/>
        </w:rPr>
        <w:t>leída en su fuente · Convenio de Estambul, art. 48.1</w:t>
      </w:r>
      <w:r>
        <w:br/>
      </w:r>
      <w:r>
        <w:rPr>
          <w:b/>
        </w:rPr>
        <w:t>Archivo leído:</w:t>
      </w:r>
      <w:r>
        <w:t xml:space="preserve"> BOE-A-2014-5947.xml (c9d\BOE-A-2014-5947.xml) · contraste del archivo de pasajes: ✔</w:t>
      </w:r>
      <w:r>
        <w:br/>
      </w:r>
      <w:r>
        <w:rPr>
          <w:b/>
        </w:rPr>
        <w:t>Lugar:</w:t>
      </w:r>
      <w:r>
        <w:t xml:space="preserve"> Convenio de Estambul, art. 48.1</w:t>
      </w:r>
      <w:r>
        <w:br/>
      </w:r>
      <w:r>
        <w:rPr>
          <w:b/>
        </w:rPr>
        <w:t>Tal como está en la fuente:</w:t>
      </w:r>
      <w:r>
        <w:t xml:space="preserve"> los modos alternativos obligatorios de resolución de conflictos, incluidas la mediación y la conciliación</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27; 28.00-9.2 a 9.9, la ocupación y las visitas que el capítulo 7 promete oír aquí; la «falta de una cifra oficial» de 28.00-9.3, con lo que dice 10.7 (Interior cuenta los delitos, no el fenómeno completo); el Convenio de Estambul, art. 48.1, y su ratificación, desde su fila del registro (c9d, n.º 110, BOE-A-2014-5947); sin «parte de la doctrina la critica»: sin fila. Pr 18:17 en la Reina-Valera Antigua (11.1). Leído hoy en local: Constitución, art. 14]</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 </w:t>
      </w:r>
      <w:r>
        <w:t>[26.00-8.5]</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r>
        <w:t>[clasificación de las defensas, sección 4, cargo nuevo 28; 26.00-8.2 y 8.3, la reconversión que el capítulo 8 promete oír aquí, sin los 1,5 billones de pesetas y los 83.000 empleos (no entran: cifras revisadas del 11) ni los 430 días de Sagunto (flecos: sin descargar), y sin que la entrada en la Comunidad Europea exigiera el ajuste (sin fila); 26.00-8.4 y 8.5, los 25.564 millones con las dos cifras anuales de 8.7, sin «ayudaron a cumplir los criterios de entrada en el euro» (sin fila); 26.00-8.6 y 8.7, el salario real con la serie actual de la OCDE (07, 20.00-35.5); 26.00-8.8 y 8.9, con el 9,63 % de 8.7 en lugar de «en torno al 10 %». Pr 20:10 en la Reina-Valera Antigua (5.2)]</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r>
        <w:t>[37.00-37.1, con veintiocho cargos en lugar de veintitrés; 37.00-35.1, fuera: los cargos históricos eran del pilar 10, y los quince pilares salen de la obra (Kiko, 7-oct); libreta 75, 7 ter n.º 1: la lectura del autor sobre la presunción y el honor, sin lo que aún falta leer en su original (que las tradiciones convergen en el honor y la historia de los títulos de nobleza) y sin «seres poseídos por los susurros»; Mt 5:37 en la Reina-Valera Antigua (5.2). Las líneas de entrada y de fuentes de las secciones de defensa de cada pieza, ya usadas cargo a cargo, solo como trazabilidad: 01.00-17.10, 02.00-23.1 y 27.3, 03.00-34.1 y 34.12, 04.00-8.12, 05.00-12.10, 07.00-23.1 y 28.3, 08.00-7.1 y 7.10, 09.00-7.1 y 7.10, 10.00-18.1 y 18.18, 11.00-14.1 y 14.10, 12.00-6.1 y 6.10, 13.00-13.1, 14.00-8.1, 15.00-17.1, 16.00-13.1, 17.00-222.1, 18.00-7.1, 19.00-35.1, 20.00-35.1 y 35.24, 21.00-14.1, 22.00-13.1, 23.00-6.1 y 6.10, 24.00-9.1 y 9.12, 25.00-11.1 y 11.12, 26.00-8.1 y 8.12, 27.00-7.1 y 7.12, 28.00-9.1 y 9.12, 29.00-8.1 y 8.10, 30.00-170.1, 31.00-8.1 y 8.12, 32.00-21.1, 33.00-9.1 y 9.12, 34.00-13.1 y 35.00-6.1 y 6.12]</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xml:space="preserve">). Las objeciones vienen de los capítulos 6 a 9; las que decían lo mismo con otras palabras se oyen una sola vez. </w:t>
      </w:r>
      <w:r>
        <w:t>[00.0-6.1 y 6.2; clasificación de las defensas, aprobada: 11.4]</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t xml:space="preserve"> (texto refundido de la Ley Concursal, art. 1.3)</w:t>
      </w:r>
      <w:r>
        <w:br/>
      </w:r>
      <w:r>
        <w:rPr>
          <w:b/>
        </w:rPr>
        <w:t>leída en su fuente · texto refundido de la Ley Concursal, art. 1.3</w:t>
      </w:r>
      <w:r>
        <w:br/>
      </w:r>
      <w:r>
        <w:rPr>
          <w:b/>
        </w:rPr>
        <w:t>Archivo leído:</w:t>
      </w:r>
      <w:r>
        <w:t xml:space="preserve"> ley_concursal_rdleg1_2020.html (c5\ley_concursal_rdleg1_2020.html) · contraste del archivo de pasajes: ✔</w:t>
      </w:r>
      <w:r>
        <w:br/>
      </w:r>
      <w:r>
        <w:rPr>
          <w:b/>
        </w:rPr>
        <w:t>Lugar:</w:t>
      </w:r>
      <w:r>
        <w:t xml:space="preserve"> Art. 1.3 (#a1)</w:t>
      </w:r>
      <w:r>
        <w:br/>
      </w:r>
      <w:r>
        <w:rPr>
          <w:b/>
        </w:rPr>
        <w:t>Dirección:</w:t>
      </w:r>
      <w:r>
        <w:t xml:space="preserve"> </w:t>
      </w:r>
      <w:r>
        <w:t>https://www.boe.es/buscar/act.php?id=BOE-A-2020-4859</w:t>
      </w:r>
      <w:r>
        <w:br/>
      </w:r>
      <w:r>
        <w:rPr>
          <w:b/>
        </w:rPr>
        <w:t>Tal como está en la fuente:</w:t>
      </w:r>
      <w:r>
        <w:t xml:space="preserve"> 3. Las entidades que integran la organización territorial del Estado, los organismos públicos y demás entes de derecho público no podrán ser declarados en concurso.</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t>[00.0-6.3 y 6.4; la Ley Concursal, con las palabras de 5.1, n.º 7]</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t xml:space="preserve"> (Constitución, art. 50)</w:t>
      </w:r>
      <w:r>
        <w:br/>
      </w:r>
      <w:r>
        <w:rPr>
          <w:b/>
        </w:rPr>
        <w:t>leída en su fuente · Constitución, art. 50</w:t>
      </w:r>
      <w:r>
        <w:br/>
      </w:r>
      <w:r>
        <w:rPr>
          <w:b/>
        </w:rPr>
        <w:t>Archivo leído:</w:t>
      </w:r>
      <w:r>
        <w:t xml:space="preserve"> constitucion_1978.html (c5\constitucion_1978.html) · contraste del archivo de pasajes: ✔</w:t>
      </w:r>
      <w:r>
        <w:br/>
      </w:r>
      <w:r>
        <w:rPr>
          <w:b/>
        </w:rPr>
        <w:t>Lugar:</w:t>
      </w:r>
      <w:r>
        <w:t xml:space="preserve"> Art. 50 (#a50)</w:t>
      </w:r>
      <w:r>
        <w:br/>
      </w:r>
      <w:r>
        <w:rPr>
          <w:b/>
        </w:rPr>
        <w:t>Dirección:</w:t>
      </w:r>
      <w:r>
        <w:t xml:space="preserve"> </w:t>
      </w:r>
      <w:r>
        <w:t>https://www.boe.es/buscar/act.php?id=BOE-A-1978-31229</w:t>
      </w:r>
      <w:r>
        <w:br/>
      </w:r>
      <w:r>
        <w:rPr>
          <w:b/>
        </w:rPr>
        <w:t>Tal como está en la fuente:</w:t>
      </w:r>
      <w:r>
        <w:t xml:space="preserve"> Los poderes públicos garantizarán, mediante pensiones adecuadas y periódicamente actualizadas, la suficiencia</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t>[00.0-6.5 y 6.6; Constitución, art. 50, leído hoy en local]</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t>[00.0-6.7 y 6.8]</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t>[00.0-6.9 y 6.10]</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t xml:space="preserve"> (Constitución, art. 9.1)</w:t>
      </w:r>
      <w:r>
        <w:br/>
      </w:r>
      <w:r>
        <w:rPr>
          <w:b/>
        </w:rPr>
        <w:t>leída en su fuente · Constitución, art. 9.1</w:t>
      </w:r>
      <w:r>
        <w:br/>
      </w:r>
      <w:r>
        <w:rPr>
          <w:b/>
        </w:rPr>
        <w:t>Archivo leído:</w:t>
      </w:r>
      <w:r>
        <w:t xml:space="preserve"> constitucion_1978.html (c5\constitucion_1978.html) · contraste del archivo de pasajes: ✔</w:t>
      </w:r>
      <w:r>
        <w:br/>
      </w:r>
      <w:r>
        <w:rPr>
          <w:b/>
        </w:rPr>
        <w:t>Lugar:</w:t>
      </w:r>
      <w:r>
        <w:t xml:space="preserve"> Art. 9.1 (#a9)</w:t>
      </w:r>
      <w:r>
        <w:br/>
      </w:r>
      <w:r>
        <w:rPr>
          <w:b/>
        </w:rPr>
        <w:t>Dirección:</w:t>
      </w:r>
      <w:r>
        <w:t xml:space="preserve"> </w:t>
      </w:r>
      <w:r>
        <w:t>https://www.boe.es/buscar/act.php?id=BOE-A-1978-31229</w:t>
      </w:r>
      <w:r>
        <w:br/>
      </w:r>
      <w:r>
        <w:rPr>
          <w:b/>
        </w:rPr>
        <w:t>Tal como está en la fuente:</w:t>
      </w:r>
      <w:r>
        <w:t xml:space="preserve"> 1. Los ciudadanos y los poderes públicos están sujetos a la Constitución y al resto del ordenamiento jurídico.</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r>
        <w:t>[00.0-6.11 y 6.12]</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t xml:space="preserve"> (Constitución, art. 87.3)</w:t>
      </w:r>
      <w:r>
        <w:br/>
      </w:r>
      <w:r>
        <w:rPr>
          <w:b/>
        </w:rPr>
        <w:t>leída en su fuente · Constitución, art. 87.3</w:t>
      </w:r>
      <w:r>
        <w:br/>
      </w:r>
      <w:r>
        <w:rPr>
          <w:b/>
        </w:rPr>
        <w:t>Archivo leído:</w:t>
      </w:r>
      <w:r>
        <w:t xml:space="preserve"> constitucion_1978.html (c5\constitucion_1978.html) · contraste del archivo de pasajes: ✔</w:t>
      </w:r>
      <w:r>
        <w:br/>
      </w:r>
      <w:r>
        <w:rPr>
          <w:b/>
        </w:rPr>
        <w:t>Lugar:</w:t>
      </w:r>
      <w:r>
        <w:t xml:space="preserve"> Art. 122.3</w:t>
      </w:r>
      <w:r>
        <w:br/>
      </w:r>
      <w:r>
        <w:rPr>
          <w:b/>
        </w:rPr>
        <w:t>Dirección:</w:t>
      </w:r>
      <w:r>
        <w:t xml:space="preserve"> </w:t>
      </w:r>
      <w:r>
        <w:t>https://www.boe.es/buscar/act.php?id=BOE-A-1978-31229</w:t>
      </w:r>
      <w:r>
        <w:br/>
      </w:r>
      <w:r>
        <w:rPr>
          <w:b/>
        </w:rPr>
        <w:t>Tal como está en la fuente:</w:t>
      </w:r>
      <w:r>
        <w:t xml:space="preserve"> No procederá dicha iniciativa en materias propias de ley orgánica, tributarias o de carácter internacional, ni en lo relativo a la prerrogativa de gracia.</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t>[13.00-13.16 y 13.17, sin que la revisión total «nunca se ha activado» (sin fila); Constitución, art. 87.3, leído hoy en local]</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t>[14.00-8.10 y 8.11; la defensa que el capítulo 7 promete oír aquí]</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t>[18.00-7.10 y 7.11, sin «en menos de dos semanas» (la obra tiene las fechas de las votaciones, no la de la propuesta) ni que la revisión total «nunca se ha activado» (sin fila); 17.00-244.1 y 244.2, con lo que dicen 8.1 y 5.2, sin «las cuatro reformas, sin referéndum» ni el «autobloqueo» (sin fila)]</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t xml:space="preserve"> (Constitución, art. 1.1)</w:t>
      </w:r>
      <w:r>
        <w:br/>
      </w:r>
      <w:r>
        <w:rPr>
          <w:b/>
        </w:rPr>
        <w:t>leída en su fuente · Constitución, art. 1.1</w:t>
      </w:r>
      <w:r>
        <w:br/>
      </w:r>
      <w:r>
        <w:rPr>
          <w:b/>
        </w:rPr>
        <w:t>Archivo leído:</w:t>
      </w:r>
      <w:r>
        <w:t xml:space="preserve"> constitucion_1978.html (c5\constitucion_1978.html) · contraste del archivo de pasajes: ✔</w:t>
      </w:r>
      <w:r>
        <w:br/>
      </w:r>
      <w:r>
        <w:rPr>
          <w:b/>
        </w:rPr>
        <w:t>Lugar:</w:t>
      </w:r>
      <w:r>
        <w:t xml:space="preserve"> Art. 1.1 (#a1)</w:t>
      </w:r>
      <w:r>
        <w:br/>
      </w:r>
      <w:r>
        <w:rPr>
          <w:b/>
        </w:rPr>
        <w:t>Dirección:</w:t>
      </w:r>
      <w:r>
        <w:t xml:space="preserve"> </w:t>
      </w:r>
      <w:r>
        <w:t>https://www.boe.es/buscar/act.php?id=BOE-A-1978-31229</w:t>
      </w:r>
      <w:r>
        <w:br/>
      </w:r>
      <w:r>
        <w:rPr>
          <w:b/>
        </w:rPr>
        <w:t>Tal como está en la fuente:</w:t>
      </w:r>
      <w:r>
        <w:t xml:space="preserve"> 1. España se constituye en un Estado social y democrático de Derecho, que propugna</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r>
        <w:t>[18.00-7.12 y 7.13, la lectura de conjunto, que el capítulo 7 promete oír aquí; 34.00-13.12 y 13.13, la conclusión de conjunto, que promete el capítulo 8: son la misma defensa, y se responde una vez. Constitución, art. 1.1, leído hoy en local]</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t>[19.00-35.2 y 35.3]</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r>
        <w:t>[19.00-35.4 y 35.5, sin «la red de conflictos de interés» de Islandia: va lo que concluyó su comisión, en 9.2]</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t>[29.00-8.4 y 8.5, sin el «récord» de reclamaciones (10.2 da la cifra) ni «cuando los sociólogos esperaban lo contrario» (sin fila)]</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t>[29.00-8.8 y 8.9; la defensa que el capítulo 8 promete oír aquí]</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r>
        <w:t>[clasificación de las defensas, aprobada, 11.4: catorce defensas, trece aquí, porque la lectura de conjunto y la conclusión de conjunto son una sola; 00.0-6.13 y 6.14, dónde está la prueba y las fuentes de la sección; Pr 20:10 en la Reina-Valera Antigua (5.2)]</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 </w:t>
      </w:r>
      <w:r>
        <w:t>[00.0-10.14; glosario 8.12]</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 xml:space="preserve">). </w:t>
      </w:r>
      <w:r>
        <w:t>[00.1-10.1]</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r>
        <w:t>[00.1-11.1 a 26.1, con su destinatario; las que repiten la pregunta de un cargo, solo nombradas: 00.1-11.2, 12.2, 13.3, 14.1, 16.1, 16.2, 17.1, 18.1, 20.1, 23.1 y 24.1, y la primera mitad de 17.2]</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r>
        <w:t>[00.1-29.1; capítulos 5, 8 y 9]</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r>
        <w:t>[00.0-10.16; 00.1-29.1, palabras del autor]</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 xml:space="preserve">Todo este apartado es la voz del autor, y se lee como lectura del autor: no añade hechos. Los que nombra ya están probados en su capítulo, y se remite a él. Es la consecuencia práctica de todo lo anterior: pedir que quien ya lo sabe, actúe. </w:t>
      </w:r>
      <w:r>
        <w:t>[00.00-12.4]</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t>[00.00-1.1, el llamamiento breve que el capítulo 2 remite aquí, y 00.00-12.1, sin «hermanas y hermanos que ya han madurado»: nadie se declara maduro a sí mismo (glosario 9.2; 2.5); Stg 4:17 en la Reina-Valera Antigua (10.1)]</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t>[00.00-12.2]</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t xml:space="preserve"> (Lc 14:14)</w:t>
      </w:r>
      <w:r>
        <w:br/>
      </w:r>
      <w:r>
        <w:rPr>
          <w:b/>
        </w:rPr>
        <w:t>leída en su fuente · Lc 14:14</w:t>
      </w:r>
      <w:r>
        <w:br/>
      </w:r>
      <w:r>
        <w:rPr>
          <w:b/>
        </w:rPr>
        <w:t>Archivo leído:</w:t>
      </w:r>
      <w:r>
        <w:t xml:space="preserve"> lc_14_14_rva.html (c9h\lc_14_14_rva.html) · contraste del archivo de pasajes: ✔</w:t>
      </w:r>
      <w:r>
        <w:br/>
      </w:r>
      <w:r>
        <w:rPr>
          <w:b/>
        </w:rPr>
        <w:t>Lugar:</w:t>
      </w:r>
      <w:r>
        <w:t xml:space="preserve"> v. 14</w:t>
      </w:r>
      <w:r>
        <w:br/>
      </w:r>
      <w:r>
        <w:rPr>
          <w:b/>
        </w:rPr>
        <w:t>Dirección:</w:t>
      </w:r>
      <w:r>
        <w:t xml:space="preserve"> </w:t>
      </w:r>
      <w:r>
        <w:t>https://www.biblegateway.com/passage/?search=Luke+14%3A14&amp;version=RVA</w:t>
      </w:r>
      <w:r>
        <w:br/>
      </w:r>
      <w:r>
        <w:rPr>
          <w:b/>
        </w:rPr>
        <w:t>Tal como está en la fuente:</w:t>
      </w:r>
      <w:r>
        <w:t xml:space="preserve"> Y serás bienaventurado; porque no te pueden retribuir; mas te será recompensado en la resurrección de los justos.</w:t>
      </w:r>
      <w:r>
        <w:t xml:space="preserve"> (</w:t>
      </w:r>
      <w:r>
        <w:t>anexo I</w:t>
      </w:r>
      <w:r>
        <w:t xml:space="preserve">). Y «despiértate, tú que duermes» se dice unas líneas más abajo. Lo que arrojan los datos de la salud y de la familia se mide en </w:t>
      </w:r>
      <w:r>
        <w:t>8.10</w:t>
      </w:r>
      <w:r>
        <w:t>.</w:t>
      </w:r>
    </w:p>
    <w:p>
      <w:r>
        <w:t>[04c, «Las improntas y la misma justicia para todos» (Kiko, 8-oct), y 04n, Q17 (Kiko, 9-oct: «Sí a todas»); el párrafo que lo sostiene, en 4.4 (B7); lectura del autor, sin afirmar causas que no están leídas en ninguna fuente; la segunda pregunta, con las palabras de Kiko del 9-oct (04p, fila 41, «Sí a las tres», chat de 07): sin cifras de suicidios, divorcios ni antidepresivos hasta que el agente de indicadores sociales las confirme; «la sociedad es una catástrofe» y «todo esto es un chiste y un juego» quedan como opinión del autor, no como hecho, y «la vida es un juego» entra en 4.3 con el B7]</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t>[00.00-12.3 y 13.1; la cita, con Mt 20:28, ya leído en la Reina-Valera Antigua (3.6); Mc 10:45, que daba la pieza, está también en la Reina-Valera Antigua y dice lo mismo con otras palabras (leído el 12-oct-2026)]</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t xml:space="preserve"> [original: «he will suffer sharp pains; the glare will distress him, and he will be unable to see the realities of which in his former state he had seen the shadows»]</w:t>
      </w:r>
      <w:r>
        <w:t xml:space="preserve"> (Platón, República VII, 515c, traducción inglesa de Jowett)</w:t>
      </w:r>
      <w:r>
        <w:br/>
      </w:r>
      <w:r>
        <w:rPr>
          <w:b/>
        </w:rPr>
        <w:t>leída en su fuente · Platón, República VII, 515c, traducción inglesa de Jowett</w:t>
      </w:r>
      <w:r>
        <w:br/>
      </w:r>
      <w:r>
        <w:rPr>
          <w:b/>
        </w:rPr>
        <w:t>Archivo leído:</w:t>
      </w:r>
      <w:r>
        <w:t xml:space="preserve"> Jowett: platon_republica_jowett_gutenberg_1497.txt (líneas 18822-18826); griego: platon_republica_7_515c_perseus_gr.html (c9h\platon_republica_jowett_gutenberg_1497.txt) · contraste del archivo de pasajes: ✔</w:t>
      </w:r>
      <w:r>
        <w:br/>
      </w:r>
      <w:r>
        <w:rPr>
          <w:b/>
        </w:rPr>
        <w:t>Lugar:</w:t>
      </w:r>
      <w:r>
        <w:t xml:space="preserve"> Jowett</w:t>
      </w:r>
      <w:r>
        <w:br/>
      </w:r>
      <w:r>
        <w:rPr>
          <w:b/>
        </w:rPr>
        <w:t>Dirección:</w:t>
      </w:r>
      <w:r>
        <w:t xml:space="preserve"> </w:t>
      </w:r>
      <w:r>
        <w:t>https://www.gutenberg.org/cache/epub/1497/pg1497.txt</w:t>
      </w:r>
      <w:r>
        <w:t xml:space="preserve"> ; </w:t>
      </w:r>
      <w:r>
        <w:t>https://www.perseus.tufts.edu/hopper/text?doc=Perseus%3Atext%3A1999.01.0167%3Abook%3D7%3Asection%3D515c</w:t>
      </w:r>
      <w:r>
        <w:br/>
      </w:r>
      <w:r>
        <w:rPr>
          <w:b/>
        </w:rPr>
        <w:t>Tal como está en la fuente:</w:t>
      </w:r>
      <w:r>
        <w:t xml:space="preserve"> At first, when any of them is liberated and compelled suddenly to stand up and turn his neck round and walk and look towards the light, he will suffer sharp pains; the glare will distress him, and he will be unable to see the realities of which in his former state he had seen the shadows</w:t>
      </w:r>
      <w:r>
        <w:br/>
      </w:r>
      <w:r>
        <w:rPr>
          <w:b/>
        </w:rPr>
        <w:t>Traducción guardada:</w:t>
      </w:r>
      <w:r>
        <w:t xml:space="preserve"> Al principio, cuando alguno de ellos es liberado y obligado de repente a ponerse en pie, volver el cuello, andar y mirar hacia la luz, sufrirá dolores agudos; el resplandor lo afligirá y no podrá ver las realidades cuyas sombras veía antes</w:t>
      </w:r>
      <w:r>
        <w:t>. Lo que esta obra expone puede doler. No es un ataque: es la luz.</w:t>
      </w:r>
    </w:p>
    <w:p>
      <w:r>
        <w:t>[00.00-6.5; Jowett leído hoy en local (c9h, entrada 64)]</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t xml:space="preserve"> (Ef 5:14)</w:t>
      </w:r>
      <w:r>
        <w:br/>
      </w:r>
      <w:r>
        <w:rPr>
          <w:b/>
        </w:rPr>
        <w:t>leída en su fuente · Ef 5:14</w:t>
      </w:r>
      <w:r>
        <w:br/>
      </w:r>
      <w:r>
        <w:rPr>
          <w:b/>
        </w:rPr>
        <w:t>Archivo leído:</w:t>
      </w:r>
      <w:r>
        <w:t xml:space="preserve"> ef_5_14_rva.html; rvr1960_ef_5_14.html (c9g\ef_5_14_rva.html; c9g\rvr1960_ef_5_14.html) · contraste del archivo de pasajes: ✔</w:t>
      </w:r>
      <w:r>
        <w:br/>
      </w:r>
      <w:r>
        <w:rPr>
          <w:b/>
        </w:rPr>
        <w:t>Lugar:</w:t>
      </w:r>
      <w:r>
        <w:t xml:space="preserve"> v. 14</w:t>
      </w:r>
      <w:r>
        <w:br/>
      </w:r>
      <w:r>
        <w:rPr>
          <w:b/>
        </w:rPr>
        <w:t>Dirección:</w:t>
      </w:r>
      <w:r>
        <w:t xml:space="preserve"> </w:t>
      </w:r>
      <w:r>
        <w:t>https://www.biblegateway.com/passage/?search=Ephesians+5%3A14&amp;version=RVA</w:t>
      </w:r>
      <w:r>
        <w:br/>
      </w:r>
      <w:r>
        <w:rPr>
          <w:b/>
        </w:rPr>
        <w:t>Tal como está en la fuente:</w:t>
      </w:r>
      <w:r>
        <w:t xml:space="preserve"> Por lo cual dice: Despiértate, tú que duermes, y levántate de los muertos, y te alumbrará Cristo.</w:t>
      </w:r>
      <w:r>
        <w:t>.</w:t>
      </w:r>
    </w:p>
    <w:p>
      <w:r>
        <w:t>[00.00-13.2 y 13.3, con Ef 5:14 en la Reina-Valera Antigua (07: sobraba «entre»; c9g, entrada 22)]</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t>[Kiko, 9-oct, chat de 08, al aprobar el B5: «hay que hacer un matiz y pedir que no se confunda la expresión Cristo ni se intente hacer ningún tipo de correlación conmigo. Yo tan solo soy un aprendiz. Cuando se refieren a Cristo, concretamente están hablando de la energía crística, que es aquella que sigue al ser más elevado que ha pisado esta realidad en diferente línea temporal. Es un tipo de energía cristalina completamente alineada en su virtud, en todos los aspectos de su obra y existencia»; glosario 9.2: nadie se declara justo ni maduro a sí mismo]</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t>[glosario 9.2, redacción aprobada por Kiko el 5-oct; la invitación que el capítulo 2 remite aquí]</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t>[Kiko, chats de 08.18 y 08.19, 12-oct-2026, filas 463 a 465 de la libreta de las ventanas y parlamento del hilo de la poda (08/20), apartados 10 a 12; borrador B14 v2; lectura del autor, sin dato nuevo; las citas, ya en la obra]</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t xml:space="preserve"> (Ex 3:7)</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t xml:space="preserve"> (Stg 5:4)</w:t>
      </w:r>
      <w:r>
        <w:br/>
      </w:r>
      <w:r>
        <w:rPr>
          <w:b/>
        </w:rPr>
        <w:t>leída en su fuente · Stg 5:4</w:t>
      </w:r>
      <w:r>
        <w:br/>
      </w:r>
      <w:r>
        <w:rPr>
          <w:b/>
        </w:rPr>
        <w:t>Archivo leído:</w:t>
      </w:r>
      <w:r>
        <w:t xml:space="preserve"> clamor.html (ant\canon\clamor.html) · contraste del archivo de pasajes: ✔</w:t>
      </w:r>
      <w:r>
        <w:br/>
      </w:r>
      <w:r>
        <w:rPr>
          <w:b/>
        </w:rPr>
        <w:t>Lugar:</w:t>
      </w:r>
      <w:r>
        <w:t xml:space="preserve"> Stg 5:4</w:t>
      </w:r>
      <w:r>
        <w:br/>
      </w:r>
      <w:r>
        <w:rPr>
          <w:b/>
        </w:rPr>
        <w:t>Tal como está en la fuente:</w:t>
      </w:r>
      <w:r>
        <w:t xml:space="preserve"> el jornal de los obreros que han segado vuestras tierras, el cual por engaño no les ha sido pagado de vosotros, clama</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t xml:space="preserve"> (nota de la Asociación de Directoras y Gerentes de Servicios Sociales, 10-4-2026, con datos del Ministerio)</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t xml:space="preserve"> (Mt 13:9)</w:t>
      </w:r>
      <w:r>
        <w:br/>
      </w:r>
      <w:r>
        <w:rPr>
          <w:b/>
        </w:rPr>
        <w:t>leída en su fuente · Mt 13:9</w:t>
      </w:r>
      <w:r>
        <w:br/>
      </w:r>
      <w:r>
        <w:rPr>
          <w:b/>
        </w:rPr>
        <w:t>Archivo leído:</w:t>
      </w:r>
      <w:r>
        <w:t xml:space="preserve"> mt_13_9_rva.html; rvr1960_mt_13_9.html; mt_11_15_rva.html; mt_13_43_rva.html; mc_4_9_rva.html; mc_4_23_rva.html; lc_8_8_rva.html; lc_14_35_rva.html (c9g\mt_13_9_rva.html; c9g\lc_14_35_rva.html) · contraste del archivo de pasajes: ✔</w:t>
      </w:r>
      <w:r>
        <w:br/>
      </w:r>
      <w:r>
        <w:rPr>
          <w:b/>
        </w:rPr>
        <w:t>Lugar:</w:t>
      </w:r>
      <w:r>
        <w:t xml:space="preserve"> RVA Mt 13:9</w:t>
      </w:r>
      <w:r>
        <w:br/>
      </w:r>
      <w:r>
        <w:rPr>
          <w:b/>
        </w:rPr>
        <w:t>Dirección:</w:t>
      </w:r>
      <w:r>
        <w:t xml:space="preserve"> </w:t>
      </w:r>
      <w:r>
        <w:t>https://www.biblegateway.com/passage/?search=Matthew+13%3A9&amp;version=RVA</w:t>
      </w:r>
      <w:r>
        <w:br/>
      </w:r>
      <w:r>
        <w:rPr>
          <w:b/>
        </w:rPr>
        <w:t>Tal como está en la fuente:</w:t>
      </w:r>
      <w:r>
        <w:t xml:space="preserve"> Quien tiene oídos para oir, oiga.</w:t>
      </w:r>
      <w:r>
        <w:t>.</w:t>
      </w:r>
    </w:p>
    <w:p>
      <w:r>
        <w:t>[00.00-2.23, con Mt 13:9 en la Reina-Valera Antigua (c9g); glosario 9.3, el texto aprobado por Kiko el 5-oct, con el «último aviso» una sola vez en toda la obra; Catecismo, n.º 1867 (0.3); Ex 3:7 y Stg 5:4 leídos hoy en local en la Reina-Valera Antigua; Jub 11:4 (4.3), Ef 6:12 (4.2) y Ez 33:11 (4.3); libreta 75, 7 ter n.º 2: «clama al cielo», no «lesa humanidad» (8.1, «El límite de las palabras»), decidido por Kiko el 7-oct; el cuarto clamor, la dependencia, decidido por Kiko el 7-oct como lectura del autor, con las cifras de 8.5 y la subida de la lista leída hoy en local (c8c, nota de 10-4-2026); el séptimo sello (Ap 8:1) no entra aquí: lo que dice el texto está en 3.7; Ex 22 y Dt 24:14-15, los pasajes en que el Catecismo apoya los clamores de la viuda y del asalariado, sin leer en la Reina-Valera Antigua]</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r>
        <w:t>[Kiko, 9-oct, chat de 07: «la frase que más invita a reflexionar» (la misma que cierra G.0, «Los dos propósitos», y «La brújula», 10.9) y la pregunta del legado, con sus palabras, que solo va aquí]</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ListBullet"/>
      </w:pPr>
      <w:r>
        <w:rPr>
          <w:b/>
        </w:rPr>
        <w:t>La lista de lo que no entra:</w:t>
      </w:r>
      <w:r>
        <w:t xml:space="preserve"> el Tribunal Russell y el Tribunal Permanente de los Pueblos; la frase de Dworkin; que las corporaciones no pudieran ser excomulgadas; el presidente de la Reserva Federal y el del Bundesbank; la tradición mesoamericana; que la revisión total «nunca se ha activado», el «autobloqueo», «las cuatro reformas, sin referéndum» y «en menos de dos semanas»; los «quince días» de la Mesa del Congreso; la frase de Rousseau leída como justificación del Terror; las sanciones del Tribunal de Cuentas a los partidos; «ninguno de los grandes casos de corrupción» surgido de sus fiscalizaciones; la abolición en la Península en 1837; los nueve códigos y la sentencia de las cláusulas suelo; los 40 decretos-leyes frente a 74 leyes y las 259 normas; que «casi nadie» reclame los intereses de demora; que el Banco de España «dejó de publicar» su nota del rescate; el IBI; los doce años de la financiación autonómica; el 68,0 % del organigrama; el plan sanitario vencido en 2023; el 1,5 % y el 2,4 % del PIB de la infancia; los tipos al 17 %; que el Director General del Tesoro «emite la deuda»; los 77.437 millones hasta 2018; que quien recibe primero el dinero nuevo gaste a precios antiguos; las escalas autonómicas del IRPF; los 0,7 y 0,9 puntos de poder adquisitivo de 2025 y el 4,3 % de agosto de 2026; la década perdida de Japón; Kant y la publicidad; los 990,8 millones de publicidad institucional; la renovación del Consejo General del Poder Judicial de 2024 y la reforma fracasada de 2025; los magistrados del Constitucional con el mandato caducado; la gestoría de 700 a 1.500 euros; «parte exentos de impuestos»; que las Clases Pasivas respondan a carreras largas; «considerablemente cercenado»; que la directiva europea incluya los programas y la inteligencia artificial; «parte de la doctrina la critica»; que la entrada en la Comunidad Europea exigiera la reconversión, los criterios del euro y las cifras de Sagunto; las «fianzas» de la afirmación; el «récord» de reclamaciones de 2025; la «red de conflictos de interés» de Islandia; que todas las tradiciones convergen en el honor, sin leer en su original; Mc 10:45, que se leyó después y dice lo mismo que Mt 20:28, que es el que se cita (</w:t>
      </w:r>
      <w:r>
        <w:t>3.6</w:t>
      </w:r>
      <w:r>
        <w:t xml:space="preserve">); y el séptimo sello (Ap 8:1), que se leyó después y va en </w:t>
      </w:r>
      <w:r>
        <w:t>3.7</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r>
        <w:t>[clasificación de las defensas, aprobada: las tres reglas]</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11 El juicio popular de la verdad</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El juicio popular de la verdad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