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netas</w:t>
      </w:r>
    </w:p>
    <w:p>
      <w:pPr>
        <w:pStyle w:val="Heading1"/>
      </w:pPr>
      <w:r>
        <w:t>3 Lo que todas las tradiciones guardaron: el Arca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5 de octubre de 2026 · Última revisión: 12 de octubre de 2026 · Cambios anotados en el capítulo: 22 · Citas leídas en su fuente: 175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El Arca es la ley de Dios tal como la guardaron todas las tradiciones, sea cual sea el nombre que cada pueblo dé a Dios.</w:t>
      </w:r>
    </w:p>
    <w:p>
      <w:pPr>
        <w:pStyle w:val="ListBullet"/>
      </w:pPr>
      <w:r>
        <w:t>Nueve principios se repiten en pueblos sin contacto documentado entre sí: el gobernante existe para el pueblo; impuestos moderados; no quitar al pueblo su tiempo; pesas y medidas justas; devolver lo confiado; no a la usura; cada uno responde de lo suyo; el castigo no es un negocio; y más leyes, más pobreza.</w:t>
      </w:r>
    </w:p>
    <w:p>
      <w:pPr>
        <w:pStyle w:val="ListBullet"/>
      </w:pPr>
      <w:r>
        <w:t>Cada principio tiene también su pata coja, el texto que dice lo contrario. Casi siempre lo escribió quien mandaba, o se escribió para él.</w:t>
      </w:r>
    </w:p>
    <w:p>
      <w:pPr>
        <w:pStyle w:val="ListBullet"/>
      </w:pPr>
      <w:r>
        <w:t>Si es tan antigua, ¿por qué casi nadie la conoce? Porque no se escribió, porque se escribió en latín o porque quedó fuera de las listas.</w:t>
      </w:r>
    </w:p>
    <w:p>
      <w:pPr>
        <w:pStyle w:val="ListBullet"/>
      </w:pPr>
      <w:r>
        <w:t>Todos los principios tienen un mismo hilo: hemos venido a servir. El que manda sirve, quien sirve no pierde, y lo que no sirve se separa.</w:t>
      </w:r>
    </w:p>
    <w:p>
      <w:pPr>
        <w:pStyle w:val="ListBullet"/>
      </w:pPr>
      <w:r>
        <w:t>Doce tradiciones cuentan que se recibió una ley, una enseñanza o una sabiduría para vivir; nueve, que se perdió o que muchos se apartan de ella; y diez, que hay un camino de vuelta.</w:t>
      </w:r>
    </w:p>
    <w:p>
      <w:pPr>
        <w:pStyle w:val="Heading2"/>
      </w:pPr>
      <w:r>
        <w:t>3.1 La convergencia y la pata coja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 que pueblos sin contacto documentado coinciden en guardar, y además pasa la vara, es ley de Dios. Lo que solo se repite puede ser costumbre torcida.</w:t>
      </w:r>
    </w:p>
    <w:p>
      <w:r>
        <w:rPr>
          <w:b/>
        </w:rPr>
        <w:t>Conclusión, lo que arrojan los datos:</w:t>
      </w:r>
      <w:r>
        <w:t xml:space="preserve"> lo que fue legal durante siglos no era justo, y lo confesó el mismo poder que lo había hecho legal, al derogarlo. Lo legal, por sí solo, no prueba que algo sea justo (</w:t>
      </w:r>
      <w:r>
        <w:t>1.6</w:t>
      </w:r>
      <w:r>
        <w:t>).</w:t>
      </w:r>
    </w:p>
    <w:p>
      <w:pPr>
        <w:pStyle w:val="Heading2"/>
      </w:pPr>
      <w:r>
        <w:t>3.2 El Arca: la ley de Dios, principio por principio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nueve principios se repiten en pueblos sin contacto documentado entre sí, cada uno con tres o más patas, y cada uno con su pata coja.</w:t>
      </w:r>
    </w:p>
    <w:p>
      <w:pPr>
        <w:pStyle w:val="Heading3"/>
      </w:pPr>
      <w:r>
        <w:t>P1. El gobernante existe para el pueblo</w:t>
      </w:r>
    </w:p>
    <w:p>
      <w:pPr>
        <w:pStyle w:val="Heading3"/>
      </w:pPr>
      <w:r>
        <w:t>P2. Impuestos moderados</w:t>
      </w:r>
    </w:p>
    <w:p>
      <w:pPr>
        <w:pStyle w:val="Heading3"/>
      </w:pPr>
      <w:r>
        <w:t>P3. No quitar al pueblo su tiempo</w:t>
      </w:r>
    </w:p>
    <w:p>
      <w:pPr>
        <w:pStyle w:val="Heading3"/>
      </w:pPr>
      <w:r>
        <w:t>P4. Pesas y medidas justas</w:t>
      </w:r>
    </w:p>
    <w:p>
      <w:pPr>
        <w:pStyle w:val="Heading3"/>
      </w:pPr>
      <w:r>
        <w:t>P5. Devolver lo confiado</w:t>
      </w:r>
    </w:p>
    <w:p>
      <w:pPr>
        <w:pStyle w:val="Heading3"/>
      </w:pPr>
      <w:r>
        <w:t>P6. Contra la usura; perdonar las deudas</w:t>
      </w:r>
    </w:p>
    <w:p>
      <w:pPr>
        <w:pStyle w:val="Heading3"/>
      </w:pPr>
      <w:r>
        <w:t>P7. Cada uno responde de lo suyo; examinar antes de castigar</w:t>
      </w:r>
    </w:p>
    <w:p>
      <w:pPr>
        <w:pStyle w:val="Heading3"/>
      </w:pPr>
      <w:r>
        <w:t>P8. El castigo no es un negocio; contra el soborno</w:t>
      </w:r>
    </w:p>
    <w:p>
      <w:pPr>
        <w:pStyle w:val="Heading3"/>
      </w:pPr>
      <w:r>
        <w:t>P9. Más leyes, más pobreza</w:t>
      </w:r>
    </w:p>
    <w:p>
      <w:r>
        <w:rPr>
          <w:b/>
        </w:rPr>
        <w:t>Conclusión, lo que arrojan los datos:</w:t>
      </w:r>
      <w:r>
        <w:t xml:space="preserve"> los nueve principios aparecen en civilizaciones de todos los continentes (China, la India, Israel, el islam, Persia, Mesopotamia, Egipto, Grecia y Roma, África, América y Oceanía), cada uno con tres o más patas independientes. Y cada uno tiene su pata coja, dicha. Con la vara de la convergencia (</w:t>
      </w:r>
      <w:r>
        <w:t>3.1</w:t>
      </w:r>
      <w:r>
        <w:t>), la mesa se sostiene.</w:t>
      </w:r>
    </w:p>
    <w:p>
      <w:pPr>
        <w:pStyle w:val="Heading2"/>
      </w:pPr>
      <w:r>
        <w:t>3.3 La usura, la línea roja más antigua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cobrar por el solo paso del tiempo lo condenaron Israel, Grecia y el islam, y la India lo limitó; y perdonar las deudas es la ley más antigua que se conserva escrita.</w:t>
      </w:r>
    </w:p>
    <w:p>
      <w:r>
        <w:rPr>
          <w:b/>
        </w:rPr>
        <w:t>Conclusión, lo que arrojan los datos:</w:t>
      </w:r>
      <w:r>
        <w:t xml:space="preserve"> el perdón de las deudas y la condena de la usura aparecen en Mesopotamia, Israel, Grecia, el islam y la India, y las recogen también Etiopía, Nicea y España, que parten de la Biblia; y la propia ley española todavía anula el préstamo usurario. La pata coja también está: la usura permitida con el extranjero y el interés limitado, no prohibido.</w:t>
      </w:r>
    </w:p>
    <w:p>
      <w:pPr>
        <w:pStyle w:val="Heading2"/>
      </w:pPr>
      <w:r>
        <w:t>3.4 Quién escribe la pata coja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cuando un texto contradice el Arca, casi siempre lo escribió quien mandaba o su ministro, o se escribió para él.</w:t>
      </w:r>
    </w:p>
    <w:p>
      <w:r>
        <w:rPr>
          <w:b/>
        </w:rPr>
        <w:t>Conclusión, lo que arrojan los datos:</w:t>
      </w:r>
      <w:r>
        <w:t xml:space="preserve"> de los 13 textos de la pata coja examinados, 11 los escribió quien mandaba o su ministro, se escribieron para el que mandaba, o eximían o beneficiaban a quien los transmitía o aplicaba. Las dos excepciones no tenían poder. Es el mismo resultado que el del </w:t>
      </w:r>
      <w:r>
        <w:t>capítulo 1</w:t>
      </w:r>
      <w:r>
        <w:t>: 7 de 8.</w:t>
      </w:r>
    </w:p>
    <w:p>
      <w:pPr>
        <w:pStyle w:val="Heading2"/>
      </w:pPr>
      <w:r>
        <w:t>3.5 Por qué casi nadie la conoce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ley más antigua casi nadie la conoce porque no se escribió, porque se escribió en latín o porque quedó fuera de las listas.</w:t>
      </w:r>
    </w:p>
    <w:p>
      <w:r>
        <w:rPr>
          <w:b/>
        </w:rPr>
        <w:t>Conclusión, lo que arrojan los datos</w:t>
      </w:r>
      <w:r>
        <w:t xml:space="preserve"> (por sus frutos: análisis, no juicio): puestos en orden, los hechos marcan un sendero. Hacia el año 200, Tertuliano defendía el libro de Enoc. Hacia el 220, Julio Africano, que trabajaba para el emperador, leyó a los ángeles del Génesis como hombres. En el 380, la fe de la Iglesia pasó a ser la que mandaba el Imperio. En el 419, el Concilio de Cartago fijó la lista sin Enoc, y san Agustín rechazó su relato de los ángeles. Una lista de libros admitidos y rechazados atribuida a los papas, el Decreto Gelasiano, puso entre los apócrifos «el libro de las hijas de Adán, la Leptogénesis»</w:t>
      </w:r>
      <w:r>
        <w:t>; el editor de Jubileos, R. H. Charles, ve en ese libro el de los Jubileos, o una obra corta basada en él, y da la fecha de la lista por dudosa</w:t>
      </w:r>
      <w:r>
        <w:t>. En Occidente, a medida que la Iglesia se unía al poder imperial, esos libros pasaron de leerse a reinterpretarse, después a quedar fuera de la lista y por último a contarse entre los apócrifos. Mientras, la Iglesia etíope los conservó. Es la dirección que marcan los hechos, no un juicio sobre la intención de nadie. Y tiene su pata coja: el canon común conserva el aviso de los ángeles caídos (Judas 6 y 2 Pedro 2:4) y los textos que más deslegitiman a los reyes (1 Sam 8), y el primer descarte de Enoc no lo hizo ningún emperador, sino las Escrituras judías, como recoge Tertuliano.</w:t>
      </w:r>
    </w:p>
    <w:p>
      <w:pPr>
        <w:pStyle w:val="Heading2"/>
      </w:pPr>
      <w:r>
        <w:t>3.6 El hilo del Arca: servir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nueve principios del Arca dicen lo mismo de nueve maneras: hemos venido a servir. El que manda sirve, quien sirve no pierde, y lo que no sirve se separa.</w:t>
      </w:r>
    </w:p>
    <w:p>
      <w:r>
        <w:rPr>
          <w:b/>
        </w:rPr>
        <w:t>Conclusión, lo que arrojan los datos:</w:t>
      </w:r>
      <w:r>
        <w:t xml:space="preserve"> Israel y el cristianismo, China, la India (la Gita y el budismo) y el islam coinciden: el ser humano está para servir y guardar, el que manda sirve y quien sirve no pierde. Entre Israel, China y la India no hay contacto documentado. Y lo que el Arca prohíbe es siempre lo contrario: servirse del otro.</w:t>
      </w:r>
    </w:p>
    <w:p>
      <w:pPr>
        <w:pStyle w:val="Heading2"/>
      </w:pPr>
      <w:r>
        <w:t>3.7 Arqueología en busca de las reglas del juego de la vida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doce tradiciones cuentan que se recibió una ley, una enseñanza o una sabiduría para vivir; nueve, que se perdió o que muchos se apartan de ella; y diez, que hay un camino de vuelta, que es volver a lo recibido.</w:t>
      </w:r>
    </w:p>
    <w:p>
      <w:r>
        <w:rPr>
          <w:b/>
        </w:rPr>
        <w:t>Conclusión, lo que arrojan los datos:</w:t>
      </w:r>
    </w:p>
    <w:p>
      <w:r>
        <w:rPr>
          <w:b/>
        </w:rPr>
        <w:t>Conclusión, lo que arrojan los datos: el aviso y quién juzga.</w:t>
      </w:r>
      <w:r>
        <w:t xml:space="preserve"> Con dos preguntas más, si hay aviso antes de la consecuencia y quién la ejecuta, se leyeron 71 textos de once tradiciones; la cuenta, tradición por tradición, está en F.9.</w:t>
      </w:r>
    </w:p>
    <w:p>
      <w:r>
        <w:rPr>
          <w:b/>
        </w:rPr>
        <w:t>Conclusión, lo que arrojan los datos: el séptimo sello, tal como lo dice el texto.</w:t>
      </w:r>
      <w:r>
        <w:t xml:space="preserve"> El último libro de la Biblia, el Apocalipsis (la palabra se explica en </w:t>
      </w:r>
      <w:r>
        <w:t>0.2</w:t>
      </w:r>
      <w:r>
        <w:t>), cuenta un libro «escrito de dentro y de fuera, sellado con siete sellos»</w:t>
      </w:r>
      <w:r>
        <w:t>. Leído en la Reina-Valera Antigua y en el griego, dice esto; los pasajes, en F.9.</w:t>
      </w:r>
    </w:p>
    <w:p>
      <w:r>
        <w:rPr>
          <w:b/>
        </w:rPr>
        <w:t>Conclusión, lo que arrojan los datos: todo se ve y, en la mayoría, queda escrito.</w:t>
      </w:r>
      <w:r>
        <w:t xml:space="preserve"> Con otra pregunta, si todo se ve y si todo queda escrito, se leyeron trece tradiciones: las doce de arriba y el norte. Los pasajes, en F.9.</w:t>
      </w:r>
    </w:p>
    <w:p>
      <w:r>
        <w:rPr>
          <w:b/>
        </w:rPr>
        <w:t>Conclusión, lo que arrojan los datos: el ungido, tal como lo dice el texto.</w:t>
      </w:r>
      <w:r>
        <w:t xml:space="preserve"> La palabra «Cristo» sí está en los textos, y dice esto; los pasajes, en F.9.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El Arca es la ley de Dios tal como la guardaron todos los pueblos: lo que converge y además pasa la vara.</w:t>
      </w:r>
    </w:p>
    <w:p>
      <w:pPr>
        <w:pStyle w:val="ListBullet"/>
      </w:pPr>
      <w:r>
        <w:t>Nueve principios se repiten en pueblos sin contacto documentado entre sí: el gobernante sirve al pueblo, impuestos moderados, el tiempo del pueblo es suyo, medidas justas, devolver lo confiado, no a la usura, cada uno responde de lo suyo, el castigo no es un negocio, y más leyes, más pobreza.</w:t>
      </w:r>
    </w:p>
    <w:p>
      <w:pPr>
        <w:pStyle w:val="ListBullet"/>
      </w:pPr>
      <w:r>
        <w:t>Cada principio tiene su pata coja, y casi siempre la escribió quien mandaba.</w:t>
      </w:r>
    </w:p>
    <w:p>
      <w:pPr>
        <w:pStyle w:val="ListBullet"/>
      </w:pPr>
      <w:r>
        <w:t>Perdonar las deudas es la ley escrita más antigua que se conserva, y la ley española todavía anula el préstamo usurario.</w:t>
      </w:r>
    </w:p>
    <w:p>
      <w:pPr>
        <w:pStyle w:val="ListBullet"/>
      </w:pPr>
      <w:r>
        <w:t>Casi nadie conoce esta ley porque no se escribió, porque se escribió en latín o porque quedó fuera de las listas.</w:t>
      </w:r>
    </w:p>
    <w:p>
      <w:pPr>
        <w:pStyle w:val="ListBullet"/>
      </w:pPr>
      <w:r>
        <w:t>El hilo del Arca es servir. Ante cada ley, cada institución y cada acto, la pregunta es una sola: ¿sirve, o se sirve?</w:t>
      </w:r>
    </w:p>
    <w:p>
      <w:pPr>
        <w:pStyle w:val="ListBullet"/>
      </w:pPr>
      <w:r>
        <w:t>Las reglas del juego de la vida: doce tradiciones cuentan que se recibieron; nueve, que se perdieron o que muchos se apartan de ellas; y diez, que hay un camino de vuelta (</w:t>
      </w:r>
      <w:r>
        <w:t>3.7</w:t>
      </w:r>
      <w:r>
        <w:t>).</w:t>
      </w:r>
    </w:p>
    <w:p>
      <w:pPr>
        <w:pStyle w:val="ListBullet"/>
      </w:pPr>
      <w:r>
        <w:rPr>
          <w:b/>
        </w:rPr>
        <w:t>Lo siguiente:</w:t>
      </w:r>
      <w:r>
        <w:t xml:space="preserve"> el otro lado: lo que las tradiciones dicen del mal sin cuerpo, y cómo distinguirlo (</w:t>
      </w:r>
      <w:r>
        <w:t>capítulo 4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netas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netas · 3 Lo que todas las tradiciones guardaron: el Arca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Lo que todas las tradiciones guardaron: el Arca · Las conclusiones, netas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